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9DF37" w14:textId="0E924AF4" w:rsidR="00F95C5E" w:rsidRDefault="0075196B">
      <w:r>
        <w:rPr>
          <w:noProof/>
        </w:rPr>
        <mc:AlternateContent>
          <mc:Choice Requires="wps">
            <w:drawing>
              <wp:anchor distT="0" distB="0" distL="114300" distR="114300" simplePos="0" relativeHeight="251660288" behindDoc="0" locked="0" layoutInCell="1" allowOverlap="1" wp14:anchorId="392B674E" wp14:editId="36D15550">
                <wp:simplePos x="0" y="0"/>
                <wp:positionH relativeFrom="column">
                  <wp:posOffset>3676650</wp:posOffset>
                </wp:positionH>
                <wp:positionV relativeFrom="paragraph">
                  <wp:posOffset>-128270</wp:posOffset>
                </wp:positionV>
                <wp:extent cx="3473450" cy="1301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73450" cy="1301750"/>
                        </a:xfrm>
                        <a:prstGeom prst="rect">
                          <a:avLst/>
                        </a:prstGeom>
                        <a:solidFill>
                          <a:schemeClr val="lt1"/>
                        </a:solidFill>
                        <a:ln w="6350">
                          <a:noFill/>
                        </a:ln>
                      </wps:spPr>
                      <wps:txbx>
                        <w:txbxContent>
                          <w:p w14:paraId="042EAB6B" w14:textId="69BB3D34" w:rsidR="00CA09A1" w:rsidRDefault="0075196B">
                            <w:r>
                              <w:rPr>
                                <w:noProof/>
                              </w:rPr>
                              <w:drawing>
                                <wp:inline distT="0" distB="0" distL="0" distR="0" wp14:anchorId="4F27F1C5" wp14:editId="7D17230D">
                                  <wp:extent cx="2830830" cy="1203960"/>
                                  <wp:effectExtent l="0" t="0" r="762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KP full color logo CMYK.jpg"/>
                                          <pic:cNvPicPr/>
                                        </pic:nvPicPr>
                                        <pic:blipFill>
                                          <a:blip r:embed="rId5">
                                            <a:extLst>
                                              <a:ext uri="{28A0092B-C50C-407E-A947-70E740481C1C}">
                                                <a14:useLocalDpi xmlns:a14="http://schemas.microsoft.com/office/drawing/2010/main" val="0"/>
                                              </a:ext>
                                            </a:extLst>
                                          </a:blip>
                                          <a:stretch>
                                            <a:fillRect/>
                                          </a:stretch>
                                        </pic:blipFill>
                                        <pic:spPr>
                                          <a:xfrm>
                                            <a:off x="0" y="0"/>
                                            <a:ext cx="2830830" cy="1203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B674E" id="_x0000_t202" coordsize="21600,21600" o:spt="202" path="m,l,21600r21600,l21600,xe">
                <v:stroke joinstyle="miter"/>
                <v:path gradientshapeok="t" o:connecttype="rect"/>
              </v:shapetype>
              <v:shape id="Text Box 4" o:spid="_x0000_s1026" type="#_x0000_t202" style="position:absolute;margin-left:289.5pt;margin-top:-10.1pt;width:273.5pt;height: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" fillcolor="white [3201]" stroked="f" strokeweight=".5pt">
                <v:textbox>
                  <w:txbxContent>
                    <w:p w14:paraId="042EAB6B" w14:textId="69BB3D34" w:rsidR="00CA09A1" w:rsidRDefault="0075196B">
                      <w:r>
                        <w:rPr>
                          <w:noProof/>
                        </w:rPr>
                        <w:drawing>
                          <wp:inline distT="0" distB="0" distL="0" distR="0" wp14:anchorId="4F27F1C5" wp14:editId="7D17230D">
                            <wp:extent cx="2830830" cy="1203960"/>
                            <wp:effectExtent l="0" t="0" r="762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KP full color logo CMYK.jpg"/>
                                    <pic:cNvPicPr/>
                                  </pic:nvPicPr>
                                  <pic:blipFill>
                                    <a:blip r:embed="rId5">
                                      <a:extLst>
                                        <a:ext uri="{28A0092B-C50C-407E-A947-70E740481C1C}">
                                          <a14:useLocalDpi xmlns:a14="http://schemas.microsoft.com/office/drawing/2010/main" val="0"/>
                                        </a:ext>
                                      </a:extLst>
                                    </a:blip>
                                    <a:stretch>
                                      <a:fillRect/>
                                    </a:stretch>
                                  </pic:blipFill>
                                  <pic:spPr>
                                    <a:xfrm>
                                      <a:off x="0" y="0"/>
                                      <a:ext cx="2830830" cy="1203960"/>
                                    </a:xfrm>
                                    <a:prstGeom prst="rect">
                                      <a:avLst/>
                                    </a:prstGeom>
                                  </pic:spPr>
                                </pic:pic>
                              </a:graphicData>
                            </a:graphic>
                          </wp:inline>
                        </w:drawing>
                      </w:r>
                    </w:p>
                  </w:txbxContent>
                </v:textbox>
              </v:shape>
            </w:pict>
          </mc:Fallback>
        </mc:AlternateContent>
      </w:r>
      <w:r w:rsidR="00CA09A1">
        <w:rPr>
          <w:noProof/>
        </w:rPr>
        <mc:AlternateContent>
          <mc:Choice Requires="wps">
            <w:drawing>
              <wp:anchor distT="0" distB="0" distL="114300" distR="114300" simplePos="0" relativeHeight="251659264" behindDoc="0" locked="0" layoutInCell="1" allowOverlap="1" wp14:anchorId="041A646E" wp14:editId="1D5232B5">
                <wp:simplePos x="0" y="0"/>
                <wp:positionH relativeFrom="column">
                  <wp:posOffset>-317500</wp:posOffset>
                </wp:positionH>
                <wp:positionV relativeFrom="paragraph">
                  <wp:posOffset>-184150</wp:posOffset>
                </wp:positionV>
                <wp:extent cx="3841750" cy="1403350"/>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3841750" cy="1403350"/>
                        </a:xfrm>
                        <a:prstGeom prst="rect">
                          <a:avLst/>
                        </a:prstGeom>
                        <a:solidFill>
                          <a:schemeClr val="lt1"/>
                        </a:solidFill>
                        <a:ln w="6350">
                          <a:noFill/>
                        </a:ln>
                      </wps:spPr>
                      <wps:txbx>
                        <w:txbxContent>
                          <w:p w14:paraId="13717D74" w14:textId="36F0F8E2" w:rsidR="00E711F4" w:rsidRDefault="00635819">
                            <w:r>
                              <w:rPr>
                                <w:noProof/>
                              </w:rPr>
                              <w:drawing>
                                <wp:inline distT="0" distB="0" distL="0" distR="0" wp14:anchorId="5588D8B5" wp14:editId="49BC25E2">
                                  <wp:extent cx="3490622" cy="1470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8394" cy="14781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A646E" id="Text Box 1" o:spid="_x0000_s1027" type="#_x0000_t202" style="position:absolute;margin-left:-25pt;margin-top:-14.5pt;width:302.5pt;height:1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" fillcolor="white [3201]" stroked="f" strokeweight=".5pt">
                <v:textbox>
                  <w:txbxContent>
                    <w:p w14:paraId="13717D74" w14:textId="36F0F8E2" w:rsidR="00E711F4" w:rsidRDefault="00635819">
                      <w:r>
                        <w:rPr>
                          <w:noProof/>
                        </w:rPr>
                        <w:drawing>
                          <wp:inline distT="0" distB="0" distL="0" distR="0" wp14:anchorId="5588D8B5" wp14:editId="49BC25E2">
                            <wp:extent cx="3490622" cy="1470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8394" cy="1478148"/>
                                    </a:xfrm>
                                    <a:prstGeom prst="rect">
                                      <a:avLst/>
                                    </a:prstGeom>
                                    <a:noFill/>
                                    <a:ln>
                                      <a:noFill/>
                                    </a:ln>
                                  </pic:spPr>
                                </pic:pic>
                              </a:graphicData>
                            </a:graphic>
                          </wp:inline>
                        </w:drawing>
                      </w:r>
                    </w:p>
                  </w:txbxContent>
                </v:textbox>
              </v:shape>
            </w:pict>
          </mc:Fallback>
        </mc:AlternateContent>
      </w:r>
    </w:p>
    <w:p w14:paraId="2BC38E05" w14:textId="38A3A324" w:rsidR="00394D87" w:rsidRDefault="00394D87"/>
    <w:p w14:paraId="78B65D56" w14:textId="77777777" w:rsidR="00E711F4" w:rsidRDefault="00E711F4"/>
    <w:p w14:paraId="43007731" w14:textId="1C91DD1E" w:rsidR="00CA09A1" w:rsidRDefault="00CA09A1" w:rsidP="00394D87">
      <w:pPr>
        <w:shd w:val="clear" w:color="auto" w:fill="FFFFFF"/>
        <w:spacing w:after="0" w:line="240" w:lineRule="auto"/>
        <w:jc w:val="center"/>
        <w:outlineLvl w:val="2"/>
        <w:rPr>
          <w:rFonts w:ascii="Arial" w:eastAsia="Times New Roman" w:hAnsi="Arial" w:cs="Arial"/>
          <w:b/>
          <w:bCs/>
          <w:color w:val="0070C0"/>
          <w:sz w:val="56"/>
          <w:szCs w:val="56"/>
        </w:rPr>
      </w:pPr>
    </w:p>
    <w:p w14:paraId="34E9998F" w14:textId="77777777" w:rsidR="00A20863" w:rsidRPr="0045788D" w:rsidRDefault="00ED511B" w:rsidP="00962692">
      <w:pPr>
        <w:shd w:val="clear" w:color="auto" w:fill="FFFFFF"/>
        <w:spacing w:after="0" w:line="240" w:lineRule="auto"/>
        <w:outlineLvl w:val="2"/>
        <w:rPr>
          <w:rFonts w:ascii="Arial" w:eastAsia="Times New Roman" w:hAnsi="Arial" w:cs="Arial"/>
          <w:b/>
          <w:bCs/>
          <w:sz w:val="24"/>
          <w:szCs w:val="24"/>
        </w:rPr>
      </w:pPr>
      <w:r w:rsidRPr="0045788D">
        <w:rPr>
          <w:rFonts w:ascii="Arial" w:eastAsia="Times New Roman" w:hAnsi="Arial" w:cs="Arial"/>
          <w:b/>
          <w:bCs/>
          <w:sz w:val="24"/>
          <w:szCs w:val="24"/>
        </w:rPr>
        <w:t>FOR IMMEDIATE RELEASE</w:t>
      </w:r>
      <w:r w:rsidRPr="0045788D">
        <w:rPr>
          <w:rFonts w:ascii="Arial" w:eastAsia="Times New Roman" w:hAnsi="Arial" w:cs="Arial"/>
          <w:b/>
          <w:bCs/>
          <w:sz w:val="24"/>
          <w:szCs w:val="24"/>
        </w:rPr>
        <w:tab/>
      </w:r>
      <w:r w:rsidRPr="0045788D">
        <w:rPr>
          <w:rFonts w:ascii="Arial" w:eastAsia="Times New Roman" w:hAnsi="Arial" w:cs="Arial"/>
          <w:b/>
          <w:bCs/>
          <w:sz w:val="24"/>
          <w:szCs w:val="24"/>
        </w:rPr>
        <w:tab/>
      </w:r>
      <w:r w:rsidRPr="0045788D">
        <w:rPr>
          <w:rFonts w:ascii="Arial" w:eastAsia="Times New Roman" w:hAnsi="Arial" w:cs="Arial"/>
          <w:b/>
          <w:bCs/>
          <w:sz w:val="24"/>
          <w:szCs w:val="24"/>
        </w:rPr>
        <w:tab/>
      </w:r>
      <w:r w:rsidRPr="0045788D">
        <w:rPr>
          <w:rFonts w:ascii="Arial" w:eastAsia="Times New Roman" w:hAnsi="Arial" w:cs="Arial"/>
          <w:b/>
          <w:bCs/>
          <w:sz w:val="24"/>
          <w:szCs w:val="24"/>
        </w:rPr>
        <w:tab/>
        <w:t xml:space="preserve">         MEDIA CONTACT</w:t>
      </w:r>
      <w:r w:rsidR="00A20863" w:rsidRPr="0045788D">
        <w:rPr>
          <w:rFonts w:ascii="Arial" w:eastAsia="Times New Roman" w:hAnsi="Arial" w:cs="Arial"/>
          <w:b/>
          <w:bCs/>
          <w:sz w:val="24"/>
          <w:szCs w:val="24"/>
        </w:rPr>
        <w:t xml:space="preserve">: </w:t>
      </w:r>
    </w:p>
    <w:p w14:paraId="5E6ED499" w14:textId="26F73109" w:rsidR="00ED511B" w:rsidRPr="0045788D" w:rsidRDefault="0075196B" w:rsidP="00962692">
      <w:pPr>
        <w:shd w:val="clear" w:color="auto" w:fill="FFFFFF"/>
        <w:spacing w:after="0" w:line="240" w:lineRule="auto"/>
        <w:outlineLvl w:val="2"/>
        <w:rPr>
          <w:rFonts w:ascii="Arial" w:eastAsia="Times New Roman" w:hAnsi="Arial" w:cs="Arial"/>
          <w:b/>
          <w:bCs/>
          <w:sz w:val="24"/>
          <w:szCs w:val="24"/>
        </w:rPr>
      </w:pPr>
      <w:r w:rsidRPr="0045788D">
        <w:rPr>
          <w:rFonts w:ascii="Arial" w:eastAsia="Times New Roman" w:hAnsi="Arial" w:cs="Arial"/>
          <w:b/>
          <w:bCs/>
          <w:sz w:val="24"/>
          <w:szCs w:val="24"/>
        </w:rPr>
        <w:t>July</w:t>
      </w:r>
      <w:r w:rsidR="000724BF">
        <w:rPr>
          <w:rFonts w:ascii="Arial" w:eastAsia="Times New Roman" w:hAnsi="Arial" w:cs="Arial"/>
          <w:b/>
          <w:bCs/>
          <w:sz w:val="24"/>
          <w:szCs w:val="24"/>
        </w:rPr>
        <w:t xml:space="preserve"> </w:t>
      </w:r>
      <w:r w:rsidR="00461AA0">
        <w:rPr>
          <w:rFonts w:ascii="Arial" w:eastAsia="Times New Roman" w:hAnsi="Arial" w:cs="Arial"/>
          <w:b/>
          <w:bCs/>
          <w:sz w:val="24"/>
          <w:szCs w:val="24"/>
        </w:rPr>
        <w:t>22</w:t>
      </w:r>
      <w:r w:rsidRPr="0045788D">
        <w:rPr>
          <w:rFonts w:ascii="Arial" w:eastAsia="Times New Roman" w:hAnsi="Arial" w:cs="Arial"/>
          <w:b/>
          <w:bCs/>
          <w:sz w:val="24"/>
          <w:szCs w:val="24"/>
        </w:rPr>
        <w:t>, 2020</w:t>
      </w:r>
      <w:r w:rsidRPr="0045788D">
        <w:rPr>
          <w:rFonts w:ascii="Arial" w:eastAsia="Times New Roman" w:hAnsi="Arial" w:cs="Arial"/>
          <w:b/>
          <w:bCs/>
          <w:sz w:val="24"/>
          <w:szCs w:val="24"/>
        </w:rPr>
        <w:tab/>
      </w:r>
      <w:r w:rsidR="00ED511B" w:rsidRPr="0045788D">
        <w:rPr>
          <w:rFonts w:ascii="Arial" w:eastAsia="Times New Roman" w:hAnsi="Arial" w:cs="Arial"/>
          <w:b/>
          <w:bCs/>
          <w:sz w:val="24"/>
          <w:szCs w:val="24"/>
        </w:rPr>
        <w:tab/>
      </w:r>
      <w:r w:rsidR="00ED511B" w:rsidRPr="0045788D">
        <w:rPr>
          <w:rFonts w:ascii="Arial" w:eastAsia="Times New Roman" w:hAnsi="Arial" w:cs="Arial"/>
          <w:b/>
          <w:bCs/>
          <w:sz w:val="24"/>
          <w:szCs w:val="24"/>
        </w:rPr>
        <w:tab/>
      </w:r>
      <w:r w:rsidR="00ED511B" w:rsidRPr="0045788D">
        <w:rPr>
          <w:rFonts w:ascii="Arial" w:eastAsia="Times New Roman" w:hAnsi="Arial" w:cs="Arial"/>
          <w:b/>
          <w:bCs/>
          <w:sz w:val="24"/>
          <w:szCs w:val="24"/>
        </w:rPr>
        <w:tab/>
      </w:r>
      <w:r w:rsidR="00ED511B" w:rsidRPr="0045788D">
        <w:rPr>
          <w:rFonts w:ascii="Arial" w:eastAsia="Times New Roman" w:hAnsi="Arial" w:cs="Arial"/>
          <w:b/>
          <w:bCs/>
          <w:sz w:val="24"/>
          <w:szCs w:val="24"/>
        </w:rPr>
        <w:tab/>
      </w:r>
      <w:r w:rsidR="00ED511B" w:rsidRPr="0045788D">
        <w:rPr>
          <w:rFonts w:ascii="Arial" w:eastAsia="Times New Roman" w:hAnsi="Arial" w:cs="Arial"/>
          <w:b/>
          <w:bCs/>
          <w:sz w:val="24"/>
          <w:szCs w:val="24"/>
        </w:rPr>
        <w:tab/>
        <w:t xml:space="preserve">        </w:t>
      </w:r>
      <w:r w:rsidR="001B4E87">
        <w:rPr>
          <w:rFonts w:ascii="Arial" w:eastAsia="Times New Roman" w:hAnsi="Arial" w:cs="Arial"/>
          <w:b/>
          <w:bCs/>
          <w:sz w:val="24"/>
          <w:szCs w:val="24"/>
        </w:rPr>
        <w:t xml:space="preserve"> </w:t>
      </w:r>
      <w:r w:rsidRPr="0045788D">
        <w:rPr>
          <w:rFonts w:ascii="Arial" w:eastAsia="Times New Roman" w:hAnsi="Arial" w:cs="Arial"/>
          <w:b/>
          <w:bCs/>
          <w:sz w:val="24"/>
          <w:szCs w:val="24"/>
        </w:rPr>
        <w:t>Jennifer Duplessie</w:t>
      </w:r>
    </w:p>
    <w:p w14:paraId="787A779D" w14:textId="5FD7DB6C" w:rsidR="00ED511B" w:rsidRPr="0045788D" w:rsidRDefault="00392977" w:rsidP="00014887">
      <w:pPr>
        <w:shd w:val="clear" w:color="auto" w:fill="FFFFFF"/>
        <w:spacing w:after="0" w:line="240" w:lineRule="auto"/>
        <w:ind w:firstLine="720"/>
        <w:jc w:val="center"/>
        <w:outlineLvl w:val="2"/>
        <w:rPr>
          <w:rFonts w:ascii="Arial" w:eastAsia="Times New Roman" w:hAnsi="Arial" w:cs="Arial"/>
          <w:b/>
          <w:bCs/>
          <w:sz w:val="24"/>
          <w:szCs w:val="24"/>
        </w:rPr>
      </w:pPr>
      <w:r w:rsidRPr="0045788D">
        <w:rPr>
          <w:rFonts w:ascii="Arial" w:eastAsia="Times New Roman" w:hAnsi="Arial" w:cs="Arial"/>
          <w:b/>
          <w:bCs/>
          <w:sz w:val="24"/>
          <w:szCs w:val="24"/>
        </w:rPr>
        <w:t xml:space="preserve">                   </w:t>
      </w:r>
      <w:r w:rsidR="009032FC">
        <w:rPr>
          <w:rFonts w:ascii="Arial" w:eastAsia="Times New Roman" w:hAnsi="Arial" w:cs="Arial"/>
          <w:b/>
          <w:bCs/>
          <w:sz w:val="24"/>
          <w:szCs w:val="24"/>
        </w:rPr>
        <w:tab/>
      </w:r>
      <w:r w:rsidR="009032FC">
        <w:rPr>
          <w:rFonts w:ascii="Arial" w:eastAsia="Times New Roman" w:hAnsi="Arial" w:cs="Arial"/>
          <w:b/>
          <w:bCs/>
          <w:sz w:val="24"/>
          <w:szCs w:val="24"/>
        </w:rPr>
        <w:tab/>
      </w:r>
      <w:r w:rsidR="009032FC">
        <w:rPr>
          <w:rFonts w:ascii="Arial" w:eastAsia="Times New Roman" w:hAnsi="Arial" w:cs="Arial"/>
          <w:b/>
          <w:bCs/>
          <w:sz w:val="24"/>
          <w:szCs w:val="24"/>
        </w:rPr>
        <w:tab/>
      </w:r>
      <w:r w:rsidR="009032FC">
        <w:rPr>
          <w:rFonts w:ascii="Arial" w:eastAsia="Times New Roman" w:hAnsi="Arial" w:cs="Arial"/>
          <w:b/>
          <w:bCs/>
          <w:sz w:val="24"/>
          <w:szCs w:val="24"/>
        </w:rPr>
        <w:tab/>
      </w:r>
      <w:r w:rsidR="009032FC">
        <w:rPr>
          <w:rFonts w:ascii="Arial" w:eastAsia="Times New Roman" w:hAnsi="Arial" w:cs="Arial"/>
          <w:b/>
          <w:bCs/>
          <w:sz w:val="24"/>
          <w:szCs w:val="24"/>
        </w:rPr>
        <w:tab/>
      </w:r>
      <w:r w:rsidR="009032FC">
        <w:rPr>
          <w:rFonts w:ascii="Arial" w:eastAsia="Times New Roman" w:hAnsi="Arial" w:cs="Arial"/>
          <w:b/>
          <w:bCs/>
          <w:sz w:val="24"/>
          <w:szCs w:val="24"/>
        </w:rPr>
        <w:tab/>
        <w:t xml:space="preserve">        </w:t>
      </w:r>
      <w:r w:rsidR="00ED511B" w:rsidRPr="0045788D">
        <w:rPr>
          <w:rFonts w:ascii="Arial" w:eastAsia="Times New Roman" w:hAnsi="Arial" w:cs="Arial"/>
          <w:b/>
          <w:bCs/>
          <w:sz w:val="24"/>
          <w:szCs w:val="24"/>
        </w:rPr>
        <w:t>Marketing &amp; Comm</w:t>
      </w:r>
      <w:r w:rsidRPr="0045788D">
        <w:rPr>
          <w:rFonts w:ascii="Arial" w:eastAsia="Times New Roman" w:hAnsi="Arial" w:cs="Arial"/>
          <w:b/>
          <w:bCs/>
          <w:sz w:val="24"/>
          <w:szCs w:val="24"/>
        </w:rPr>
        <w:t>unications</w:t>
      </w:r>
      <w:r w:rsidR="00ED511B" w:rsidRPr="0045788D">
        <w:rPr>
          <w:rFonts w:ascii="Arial" w:eastAsia="Times New Roman" w:hAnsi="Arial" w:cs="Arial"/>
          <w:b/>
          <w:bCs/>
          <w:sz w:val="24"/>
          <w:szCs w:val="24"/>
        </w:rPr>
        <w:t xml:space="preserve"> Manager</w:t>
      </w:r>
    </w:p>
    <w:p w14:paraId="52D429D1" w14:textId="2398B018" w:rsidR="00ED511B" w:rsidRPr="0045788D" w:rsidRDefault="00ED511B" w:rsidP="00014887">
      <w:pPr>
        <w:shd w:val="clear" w:color="auto" w:fill="FFFFFF"/>
        <w:spacing w:after="0" w:line="240" w:lineRule="auto"/>
        <w:jc w:val="center"/>
        <w:outlineLvl w:val="2"/>
        <w:rPr>
          <w:rFonts w:ascii="Arial" w:eastAsia="Times New Roman" w:hAnsi="Arial" w:cs="Arial"/>
          <w:b/>
          <w:bCs/>
          <w:sz w:val="24"/>
          <w:szCs w:val="24"/>
        </w:rPr>
      </w:pPr>
      <w:r w:rsidRPr="0045788D">
        <w:rPr>
          <w:rFonts w:ascii="Arial" w:eastAsia="Times New Roman" w:hAnsi="Arial" w:cs="Arial"/>
          <w:b/>
          <w:bCs/>
          <w:sz w:val="24"/>
          <w:szCs w:val="24"/>
        </w:rPr>
        <w:t xml:space="preserve">                                                            </w:t>
      </w:r>
      <w:r w:rsidR="0075196B" w:rsidRPr="0045788D">
        <w:rPr>
          <w:rFonts w:ascii="Arial" w:eastAsia="Times New Roman" w:hAnsi="Arial" w:cs="Arial"/>
          <w:b/>
          <w:bCs/>
          <w:sz w:val="24"/>
          <w:szCs w:val="24"/>
        </w:rPr>
        <w:t xml:space="preserve">    </w:t>
      </w:r>
      <w:hyperlink r:id="rId7" w:history="1">
        <w:r w:rsidR="0075196B" w:rsidRPr="0045788D">
          <w:rPr>
            <w:rStyle w:val="Hyperlink"/>
            <w:rFonts w:ascii="Arial" w:eastAsia="Times New Roman" w:hAnsi="Arial" w:cs="Arial"/>
            <w:b/>
            <w:bCs/>
            <w:sz w:val="24"/>
            <w:szCs w:val="24"/>
          </w:rPr>
          <w:t>jduplessie@aakp.org</w:t>
        </w:r>
      </w:hyperlink>
    </w:p>
    <w:p w14:paraId="7A8C1C35" w14:textId="77777777" w:rsidR="00D11DF8" w:rsidRPr="0045788D" w:rsidRDefault="00ED511B" w:rsidP="00014887">
      <w:pPr>
        <w:shd w:val="clear" w:color="auto" w:fill="FFFFFF"/>
        <w:spacing w:after="0" w:line="240" w:lineRule="auto"/>
        <w:jc w:val="center"/>
        <w:outlineLvl w:val="2"/>
        <w:rPr>
          <w:rFonts w:ascii="Arial" w:eastAsia="Times New Roman" w:hAnsi="Arial" w:cs="Arial"/>
          <w:b/>
          <w:bCs/>
          <w:sz w:val="24"/>
          <w:szCs w:val="24"/>
        </w:rPr>
      </w:pPr>
      <w:r w:rsidRPr="0045788D">
        <w:rPr>
          <w:rFonts w:ascii="Arial" w:eastAsia="Times New Roman" w:hAnsi="Arial" w:cs="Arial"/>
          <w:b/>
          <w:bCs/>
          <w:sz w:val="24"/>
          <w:szCs w:val="24"/>
        </w:rPr>
        <w:t xml:space="preserve">                                                    (813) 400-2394</w:t>
      </w:r>
    </w:p>
    <w:p w14:paraId="1B953303" w14:textId="5E6E30FB" w:rsidR="00D11DF8" w:rsidRDefault="00D11DF8" w:rsidP="00014887">
      <w:pPr>
        <w:shd w:val="clear" w:color="auto" w:fill="FFFFFF"/>
        <w:spacing w:after="0" w:line="240" w:lineRule="auto"/>
        <w:jc w:val="center"/>
        <w:outlineLvl w:val="2"/>
        <w:rPr>
          <w:rFonts w:ascii="Arial" w:eastAsia="Times New Roman" w:hAnsi="Arial" w:cs="Arial"/>
          <w:b/>
          <w:bCs/>
          <w:sz w:val="24"/>
          <w:szCs w:val="24"/>
        </w:rPr>
      </w:pPr>
    </w:p>
    <w:p w14:paraId="04AD4BC5" w14:textId="77777777" w:rsidR="00F24DCE" w:rsidRDefault="00F24DCE" w:rsidP="00014887">
      <w:pPr>
        <w:shd w:val="clear" w:color="auto" w:fill="FFFFFF"/>
        <w:spacing w:after="0" w:line="240" w:lineRule="auto"/>
        <w:jc w:val="center"/>
        <w:outlineLvl w:val="2"/>
        <w:rPr>
          <w:rFonts w:ascii="Arial" w:eastAsia="Times New Roman" w:hAnsi="Arial" w:cs="Arial"/>
          <w:b/>
          <w:bCs/>
          <w:sz w:val="24"/>
          <w:szCs w:val="24"/>
        </w:rPr>
      </w:pPr>
    </w:p>
    <w:p w14:paraId="4459FC74" w14:textId="0C5D4B4A" w:rsidR="00BA4AB5" w:rsidRDefault="00BA4AB5" w:rsidP="00AB440F">
      <w:pPr>
        <w:shd w:val="clear" w:color="auto" w:fill="FFFFFF"/>
        <w:spacing w:after="0" w:line="240" w:lineRule="auto"/>
        <w:jc w:val="center"/>
        <w:outlineLvl w:val="2"/>
        <w:rPr>
          <w:rFonts w:ascii="Arial" w:eastAsia="Times New Roman" w:hAnsi="Arial" w:cs="Arial"/>
          <w:b/>
          <w:bCs/>
          <w:sz w:val="24"/>
          <w:szCs w:val="24"/>
        </w:rPr>
      </w:pPr>
      <w:r>
        <w:rPr>
          <w:rFonts w:ascii="Arial" w:eastAsia="Times New Roman" w:hAnsi="Arial" w:cs="Arial"/>
          <w:b/>
          <w:bCs/>
          <w:sz w:val="24"/>
          <w:szCs w:val="24"/>
        </w:rPr>
        <w:t xml:space="preserve">GLOBAL SUMMIT ON </w:t>
      </w:r>
      <w:r w:rsidR="00C92521">
        <w:rPr>
          <w:rFonts w:ascii="Arial" w:eastAsia="Times New Roman" w:hAnsi="Arial" w:cs="Arial"/>
          <w:b/>
          <w:bCs/>
          <w:sz w:val="24"/>
          <w:szCs w:val="24"/>
        </w:rPr>
        <w:t xml:space="preserve">KIDNEY DISEASE </w:t>
      </w:r>
      <w:r>
        <w:rPr>
          <w:rFonts w:ascii="Arial" w:eastAsia="Times New Roman" w:hAnsi="Arial" w:cs="Arial"/>
          <w:b/>
          <w:bCs/>
          <w:sz w:val="24"/>
          <w:szCs w:val="24"/>
        </w:rPr>
        <w:t>INNOVATION</w:t>
      </w:r>
      <w:r w:rsidR="003A459A">
        <w:rPr>
          <w:rFonts w:ascii="Arial" w:eastAsia="Times New Roman" w:hAnsi="Arial" w:cs="Arial"/>
          <w:b/>
          <w:bCs/>
          <w:sz w:val="24"/>
          <w:szCs w:val="24"/>
        </w:rPr>
        <w:t xml:space="preserve"> AND CHOICE </w:t>
      </w:r>
      <w:r w:rsidR="00B02827">
        <w:rPr>
          <w:rFonts w:ascii="Arial" w:eastAsia="Times New Roman" w:hAnsi="Arial" w:cs="Arial"/>
          <w:b/>
          <w:bCs/>
          <w:sz w:val="24"/>
          <w:szCs w:val="24"/>
        </w:rPr>
        <w:t xml:space="preserve">ENGAGES </w:t>
      </w:r>
      <w:r>
        <w:rPr>
          <w:rFonts w:ascii="Arial" w:eastAsia="Times New Roman" w:hAnsi="Arial" w:cs="Arial"/>
          <w:b/>
          <w:bCs/>
          <w:sz w:val="24"/>
          <w:szCs w:val="24"/>
        </w:rPr>
        <w:t>70 COUNTRIES</w:t>
      </w:r>
    </w:p>
    <w:p w14:paraId="4BAC9E0F" w14:textId="77777777" w:rsidR="00B02827" w:rsidRDefault="00B02827" w:rsidP="00AB440F">
      <w:pPr>
        <w:shd w:val="clear" w:color="auto" w:fill="FFFFFF"/>
        <w:spacing w:after="0" w:line="240" w:lineRule="auto"/>
        <w:jc w:val="center"/>
        <w:outlineLvl w:val="2"/>
        <w:rPr>
          <w:rFonts w:ascii="Arial" w:eastAsia="Times New Roman" w:hAnsi="Arial" w:cs="Arial"/>
          <w:b/>
          <w:bCs/>
          <w:sz w:val="24"/>
          <w:szCs w:val="24"/>
        </w:rPr>
      </w:pPr>
    </w:p>
    <w:p w14:paraId="789C8953" w14:textId="20739D03" w:rsidR="00BA4AB5" w:rsidRPr="00274DCE" w:rsidRDefault="00B02827" w:rsidP="00AB440F">
      <w:pPr>
        <w:shd w:val="clear" w:color="auto" w:fill="FFFFFF"/>
        <w:spacing w:after="0" w:line="240" w:lineRule="auto"/>
        <w:jc w:val="center"/>
        <w:outlineLvl w:val="2"/>
        <w:rPr>
          <w:rFonts w:ascii="Arial" w:eastAsia="Times New Roman" w:hAnsi="Arial" w:cs="Arial"/>
          <w:b/>
          <w:bCs/>
          <w:sz w:val="24"/>
          <w:szCs w:val="24"/>
        </w:rPr>
      </w:pPr>
      <w:r w:rsidRPr="00274DCE">
        <w:rPr>
          <w:rFonts w:ascii="Arial" w:eastAsia="Times New Roman" w:hAnsi="Arial" w:cs="Arial"/>
          <w:b/>
          <w:bCs/>
          <w:sz w:val="24"/>
          <w:szCs w:val="24"/>
        </w:rPr>
        <w:t>COVID-19</w:t>
      </w:r>
      <w:r w:rsidR="00BA4AB5" w:rsidRPr="00274DCE">
        <w:rPr>
          <w:rFonts w:ascii="Arial" w:eastAsia="Times New Roman" w:hAnsi="Arial" w:cs="Arial"/>
          <w:b/>
          <w:bCs/>
          <w:sz w:val="24"/>
          <w:szCs w:val="24"/>
        </w:rPr>
        <w:t xml:space="preserve">, </w:t>
      </w:r>
      <w:r w:rsidR="00AB440F" w:rsidRPr="00274DCE">
        <w:rPr>
          <w:rFonts w:ascii="Arial" w:eastAsia="Times New Roman" w:hAnsi="Arial" w:cs="Arial"/>
          <w:b/>
          <w:bCs/>
          <w:sz w:val="24"/>
          <w:szCs w:val="24"/>
        </w:rPr>
        <w:t>Artificial Intelligence,</w:t>
      </w:r>
      <w:r w:rsidR="00C316D2" w:rsidRPr="00274DCE">
        <w:rPr>
          <w:rFonts w:ascii="Arial" w:eastAsia="Times New Roman" w:hAnsi="Arial" w:cs="Arial"/>
          <w:b/>
          <w:bCs/>
          <w:sz w:val="24"/>
          <w:szCs w:val="24"/>
        </w:rPr>
        <w:t xml:space="preserve"> New</w:t>
      </w:r>
      <w:r w:rsidR="00AB440F" w:rsidRPr="00274DCE">
        <w:rPr>
          <w:rFonts w:ascii="Arial" w:eastAsia="Times New Roman" w:hAnsi="Arial" w:cs="Arial"/>
          <w:b/>
          <w:bCs/>
          <w:sz w:val="24"/>
          <w:szCs w:val="24"/>
        </w:rPr>
        <w:t xml:space="preserve"> Implantable Kidneys, </w:t>
      </w:r>
      <w:r w:rsidRPr="00274DCE">
        <w:rPr>
          <w:rFonts w:ascii="Arial" w:eastAsia="Times New Roman" w:hAnsi="Arial" w:cs="Arial"/>
          <w:b/>
          <w:bCs/>
          <w:sz w:val="24"/>
          <w:szCs w:val="24"/>
        </w:rPr>
        <w:t xml:space="preserve">Clinical Trials, </w:t>
      </w:r>
      <w:r w:rsidR="00BA4AB5" w:rsidRPr="00274DCE">
        <w:rPr>
          <w:rFonts w:ascii="Arial" w:eastAsia="Times New Roman" w:hAnsi="Arial" w:cs="Arial"/>
          <w:b/>
          <w:bCs/>
          <w:sz w:val="24"/>
          <w:szCs w:val="24"/>
        </w:rPr>
        <w:t>Precision Medicine</w:t>
      </w:r>
    </w:p>
    <w:p w14:paraId="77B2F2CB" w14:textId="5A6CCCF8" w:rsidR="00BA4AB5" w:rsidRPr="0045788D" w:rsidRDefault="00BA4AB5" w:rsidP="00C92521">
      <w:pPr>
        <w:shd w:val="clear" w:color="auto" w:fill="FFFFFF"/>
        <w:spacing w:after="0" w:line="240" w:lineRule="auto"/>
        <w:outlineLvl w:val="2"/>
        <w:rPr>
          <w:rFonts w:ascii="Arial" w:eastAsia="Times New Roman" w:hAnsi="Arial" w:cs="Arial"/>
          <w:b/>
          <w:bCs/>
          <w:sz w:val="24"/>
          <w:szCs w:val="24"/>
        </w:rPr>
      </w:pPr>
    </w:p>
    <w:p w14:paraId="6DCF6964" w14:textId="77777777" w:rsidR="00962692" w:rsidRPr="00D279F0" w:rsidRDefault="00962692" w:rsidP="00014887">
      <w:pPr>
        <w:shd w:val="clear" w:color="auto" w:fill="FFFFFF"/>
        <w:spacing w:after="0" w:line="336" w:lineRule="atLeast"/>
        <w:jc w:val="center"/>
        <w:rPr>
          <w:rFonts w:ascii="Arial" w:eastAsia="Times New Roman" w:hAnsi="Arial" w:cs="Arial"/>
          <w:color w:val="222222"/>
        </w:rPr>
      </w:pPr>
    </w:p>
    <w:p w14:paraId="4CDA0C33" w14:textId="6E4BBF27" w:rsidR="00071A60" w:rsidRPr="00F24DCE" w:rsidRDefault="00FB65F4" w:rsidP="00071A60">
      <w:pPr>
        <w:spacing w:after="0" w:line="240" w:lineRule="auto"/>
        <w:rPr>
          <w:rFonts w:ascii="Arial" w:eastAsia="Times New Roman" w:hAnsi="Arial" w:cs="Arial"/>
        </w:rPr>
      </w:pPr>
      <w:r w:rsidRPr="00F24DCE">
        <w:rPr>
          <w:rFonts w:ascii="Arial" w:eastAsia="Times New Roman" w:hAnsi="Arial" w:cs="Arial"/>
          <w:b/>
        </w:rPr>
        <w:t>WASHINGTON, D.C.</w:t>
      </w:r>
      <w:r w:rsidRPr="00F24DCE">
        <w:rPr>
          <w:rFonts w:ascii="Arial" w:eastAsia="Times New Roman" w:hAnsi="Arial" w:cs="Arial"/>
        </w:rPr>
        <w:t xml:space="preserve"> – The </w:t>
      </w:r>
      <w:r w:rsidR="00A20863" w:rsidRPr="00F24DCE">
        <w:rPr>
          <w:rFonts w:ascii="Arial" w:eastAsia="Times New Roman" w:hAnsi="Arial" w:cs="Arial"/>
        </w:rPr>
        <w:t xml:space="preserve">American Association of Kidney Patients </w:t>
      </w:r>
      <w:r w:rsidR="00E83D96" w:rsidRPr="00F24DCE">
        <w:rPr>
          <w:rFonts w:ascii="Arial" w:eastAsia="Times New Roman" w:hAnsi="Arial" w:cs="Arial"/>
        </w:rPr>
        <w:t>(AAKP)</w:t>
      </w:r>
      <w:r w:rsidR="00492BA3" w:rsidRPr="00F24DCE">
        <w:rPr>
          <w:rFonts w:ascii="Arial" w:eastAsia="Times New Roman" w:hAnsi="Arial" w:cs="Arial"/>
        </w:rPr>
        <w:t>, the largest independent kidney patient organization in the USA</w:t>
      </w:r>
      <w:r w:rsidR="00F24DCE">
        <w:rPr>
          <w:rFonts w:ascii="Arial" w:eastAsia="Times New Roman" w:hAnsi="Arial" w:cs="Arial"/>
        </w:rPr>
        <w:t xml:space="preserve">, </w:t>
      </w:r>
      <w:r w:rsidR="00A20863" w:rsidRPr="00F24DCE">
        <w:rPr>
          <w:rFonts w:ascii="Arial" w:eastAsia="Times New Roman" w:hAnsi="Arial" w:cs="Arial"/>
        </w:rPr>
        <w:t xml:space="preserve">and </w:t>
      </w:r>
      <w:r w:rsidR="00F24DCE">
        <w:rPr>
          <w:rFonts w:ascii="Arial" w:eastAsia="Times New Roman" w:hAnsi="Arial" w:cs="Arial"/>
        </w:rPr>
        <w:t xml:space="preserve">strategic </w:t>
      </w:r>
      <w:r w:rsidR="00B02827" w:rsidRPr="00F24DCE">
        <w:rPr>
          <w:rFonts w:ascii="Arial" w:eastAsia="Times New Roman" w:hAnsi="Arial" w:cs="Arial"/>
        </w:rPr>
        <w:t xml:space="preserve">partner </w:t>
      </w:r>
      <w:r w:rsidRPr="00F24DCE">
        <w:rPr>
          <w:rFonts w:ascii="Arial" w:eastAsia="Times New Roman" w:hAnsi="Arial" w:cs="Arial"/>
        </w:rPr>
        <w:t>G</w:t>
      </w:r>
      <w:r w:rsidR="00A20863" w:rsidRPr="00F24DCE">
        <w:rPr>
          <w:rFonts w:ascii="Arial" w:eastAsia="Times New Roman" w:hAnsi="Arial" w:cs="Arial"/>
        </w:rPr>
        <w:t xml:space="preserve">eorge Washington </w:t>
      </w:r>
      <w:r w:rsidRPr="00F24DCE">
        <w:rPr>
          <w:rFonts w:ascii="Arial" w:eastAsia="Times New Roman" w:hAnsi="Arial" w:cs="Arial"/>
        </w:rPr>
        <w:t xml:space="preserve">University </w:t>
      </w:r>
      <w:r w:rsidR="00B661FE" w:rsidRPr="00F24DCE">
        <w:rPr>
          <w:rFonts w:ascii="Arial" w:eastAsia="Times New Roman" w:hAnsi="Arial" w:cs="Arial"/>
        </w:rPr>
        <w:t xml:space="preserve">(GW) </w:t>
      </w:r>
      <w:r w:rsidRPr="00F24DCE">
        <w:rPr>
          <w:rFonts w:ascii="Arial" w:eastAsia="Times New Roman" w:hAnsi="Arial" w:cs="Arial"/>
        </w:rPr>
        <w:t>School of Medicine &amp; Health Sciences</w:t>
      </w:r>
      <w:r w:rsidR="00B661FE" w:rsidRPr="00F24DCE">
        <w:rPr>
          <w:rFonts w:ascii="Arial" w:eastAsia="Times New Roman" w:hAnsi="Arial" w:cs="Arial"/>
        </w:rPr>
        <w:t xml:space="preserve"> (SMHS)</w:t>
      </w:r>
      <w:r w:rsidRPr="00F24DCE">
        <w:rPr>
          <w:rFonts w:ascii="Arial" w:eastAsia="Times New Roman" w:hAnsi="Arial" w:cs="Arial"/>
        </w:rPr>
        <w:t xml:space="preserve"> </w:t>
      </w:r>
      <w:r w:rsidR="00B02827" w:rsidRPr="00F24DCE">
        <w:rPr>
          <w:rFonts w:ascii="Arial" w:eastAsia="Times New Roman" w:hAnsi="Arial" w:cs="Arial"/>
        </w:rPr>
        <w:t xml:space="preserve">shattered their virtual engagement record with their </w:t>
      </w:r>
      <w:r w:rsidR="0029057A">
        <w:rPr>
          <w:rFonts w:ascii="Arial" w:eastAsia="Times New Roman" w:hAnsi="Arial" w:cs="Arial"/>
        </w:rPr>
        <w:t>se</w:t>
      </w:r>
      <w:r w:rsidR="00D279F0" w:rsidRPr="00F24DCE">
        <w:rPr>
          <w:rFonts w:ascii="Arial" w:eastAsia="Times New Roman" w:hAnsi="Arial" w:cs="Arial"/>
        </w:rPr>
        <w:t>cond</w:t>
      </w:r>
      <w:r w:rsidR="00461AA0">
        <w:rPr>
          <w:rFonts w:ascii="Arial" w:eastAsia="Times New Roman" w:hAnsi="Arial" w:cs="Arial"/>
        </w:rPr>
        <w:t xml:space="preserve"> annual</w:t>
      </w:r>
      <w:r w:rsidR="00B02827" w:rsidRPr="00F24DCE">
        <w:rPr>
          <w:rFonts w:ascii="Arial" w:eastAsia="Times New Roman" w:hAnsi="Arial" w:cs="Arial"/>
        </w:rPr>
        <w:t xml:space="preserve"> </w:t>
      </w:r>
      <w:r w:rsidR="00394D87" w:rsidRPr="00F24DCE">
        <w:rPr>
          <w:rFonts w:ascii="Arial" w:eastAsia="Times New Roman" w:hAnsi="Arial" w:cs="Arial"/>
        </w:rPr>
        <w:t>Global Summit</w:t>
      </w:r>
      <w:r w:rsidR="0045491B">
        <w:rPr>
          <w:rFonts w:ascii="Arial" w:eastAsia="Times New Roman" w:hAnsi="Arial" w:cs="Arial"/>
        </w:rPr>
        <w:t>,</w:t>
      </w:r>
      <w:r w:rsidR="00962692" w:rsidRPr="00F24DCE">
        <w:rPr>
          <w:rFonts w:ascii="Arial" w:eastAsia="Times New Roman" w:hAnsi="Arial" w:cs="Arial"/>
        </w:rPr>
        <w:t xml:space="preserve"> </w:t>
      </w:r>
      <w:r w:rsidR="00071A60" w:rsidRPr="0029057A">
        <w:rPr>
          <w:rFonts w:ascii="Arial" w:eastAsia="Times New Roman" w:hAnsi="Arial" w:cs="Arial"/>
        </w:rPr>
        <w:t>“</w:t>
      </w:r>
      <w:r w:rsidR="00071A60" w:rsidRPr="00C0431F">
        <w:rPr>
          <w:rFonts w:ascii="Arial" w:eastAsia="Times New Roman" w:hAnsi="Arial" w:cs="Arial"/>
        </w:rPr>
        <w:t>Global Kidney Innovations – Expanding Patient Choices &amp; Outcomes</w:t>
      </w:r>
      <w:r w:rsidR="0029057A">
        <w:rPr>
          <w:rFonts w:ascii="Arial" w:eastAsia="Times New Roman" w:hAnsi="Arial" w:cs="Arial"/>
        </w:rPr>
        <w:t>,</w:t>
      </w:r>
      <w:r w:rsidR="00071A60" w:rsidRPr="00C0431F">
        <w:rPr>
          <w:rFonts w:ascii="Arial" w:eastAsia="Times New Roman" w:hAnsi="Arial" w:cs="Arial"/>
        </w:rPr>
        <w:t>”</w:t>
      </w:r>
      <w:r w:rsidR="00071A60" w:rsidRPr="00F24DCE">
        <w:rPr>
          <w:rFonts w:ascii="Arial" w:eastAsia="Times New Roman" w:hAnsi="Arial" w:cs="Arial"/>
          <w:i/>
          <w:iCs/>
        </w:rPr>
        <w:t xml:space="preserve"> </w:t>
      </w:r>
      <w:r w:rsidR="00461AA0" w:rsidRPr="00C0431F">
        <w:rPr>
          <w:rFonts w:ascii="Arial" w:eastAsia="Times New Roman" w:hAnsi="Arial" w:cs="Arial"/>
        </w:rPr>
        <w:t>hosted</w:t>
      </w:r>
      <w:r w:rsidR="00461AA0">
        <w:rPr>
          <w:rFonts w:ascii="Arial" w:eastAsia="Times New Roman" w:hAnsi="Arial" w:cs="Arial"/>
          <w:i/>
          <w:iCs/>
        </w:rPr>
        <w:t xml:space="preserve"> </w:t>
      </w:r>
      <w:r w:rsidR="00B02827" w:rsidRPr="00F24DCE">
        <w:rPr>
          <w:rFonts w:ascii="Arial" w:eastAsia="Times New Roman" w:hAnsi="Arial" w:cs="Arial"/>
        </w:rPr>
        <w:t xml:space="preserve">July 16-17, 2020. </w:t>
      </w:r>
      <w:r w:rsidR="00977C28" w:rsidRPr="00F24DCE">
        <w:rPr>
          <w:rFonts w:ascii="Arial" w:eastAsia="Times New Roman" w:hAnsi="Arial" w:cs="Arial"/>
        </w:rPr>
        <w:t>The Global Kidney Innovations Summit has become</w:t>
      </w:r>
      <w:r w:rsidR="00461AA0">
        <w:rPr>
          <w:rFonts w:ascii="Arial" w:eastAsia="Times New Roman" w:hAnsi="Arial" w:cs="Arial"/>
        </w:rPr>
        <w:t xml:space="preserve"> the</w:t>
      </w:r>
      <w:r w:rsidR="00977C28" w:rsidRPr="00F24DCE">
        <w:rPr>
          <w:rFonts w:ascii="Arial" w:eastAsia="Times New Roman" w:hAnsi="Arial" w:cs="Arial"/>
        </w:rPr>
        <w:t xml:space="preserve"> world</w:t>
      </w:r>
      <w:r w:rsidR="0055762E">
        <w:rPr>
          <w:rFonts w:ascii="Arial" w:eastAsia="Times New Roman" w:hAnsi="Arial" w:cs="Arial"/>
        </w:rPr>
        <w:t>’</w:t>
      </w:r>
      <w:r w:rsidR="00977C28" w:rsidRPr="00F24DCE">
        <w:rPr>
          <w:rFonts w:ascii="Arial" w:eastAsia="Times New Roman" w:hAnsi="Arial" w:cs="Arial"/>
        </w:rPr>
        <w:t>s largest patient-led kidney innovation conference</w:t>
      </w:r>
      <w:r w:rsidR="0029057A">
        <w:rPr>
          <w:rFonts w:ascii="Arial" w:eastAsia="Times New Roman" w:hAnsi="Arial" w:cs="Arial"/>
        </w:rPr>
        <w:t>.</w:t>
      </w:r>
    </w:p>
    <w:p w14:paraId="0EA721D7" w14:textId="77777777" w:rsidR="009E592A" w:rsidRPr="00F24DCE" w:rsidRDefault="009E592A" w:rsidP="00071A60">
      <w:pPr>
        <w:spacing w:after="0" w:line="240" w:lineRule="auto"/>
        <w:rPr>
          <w:rFonts w:ascii="Arial" w:eastAsia="Times New Roman" w:hAnsi="Arial" w:cs="Arial"/>
        </w:rPr>
      </w:pPr>
    </w:p>
    <w:p w14:paraId="1B03E5FC" w14:textId="400D04E3" w:rsidR="003665EC" w:rsidRDefault="0001357A" w:rsidP="00071A60">
      <w:pPr>
        <w:spacing w:after="0" w:line="240" w:lineRule="auto"/>
        <w:rPr>
          <w:rFonts w:ascii="Arial" w:eastAsia="Times New Roman" w:hAnsi="Arial" w:cs="Arial"/>
        </w:rPr>
      </w:pPr>
      <w:r w:rsidRPr="00F24DCE">
        <w:rPr>
          <w:rFonts w:ascii="Arial" w:eastAsia="Times New Roman" w:hAnsi="Arial" w:cs="Arial"/>
        </w:rPr>
        <w:t>The Summit</w:t>
      </w:r>
      <w:r w:rsidR="00071A60" w:rsidRPr="00F24DCE">
        <w:rPr>
          <w:rFonts w:ascii="Arial" w:eastAsia="Times New Roman" w:hAnsi="Arial" w:cs="Arial"/>
        </w:rPr>
        <w:t xml:space="preserve"> engaged participants in over </w:t>
      </w:r>
      <w:r w:rsidR="001B4E87">
        <w:rPr>
          <w:rFonts w:ascii="Arial" w:eastAsia="Times New Roman" w:hAnsi="Arial" w:cs="Arial"/>
        </w:rPr>
        <w:t>70</w:t>
      </w:r>
      <w:r w:rsidR="00071A60" w:rsidRPr="00F24DCE">
        <w:rPr>
          <w:rFonts w:ascii="Arial" w:eastAsia="Times New Roman" w:hAnsi="Arial" w:cs="Arial"/>
        </w:rPr>
        <w:t xml:space="preserve"> countries and </w:t>
      </w:r>
      <w:r w:rsidR="008D0E47" w:rsidRPr="00F24DCE">
        <w:rPr>
          <w:rFonts w:ascii="Arial" w:eastAsia="Times New Roman" w:hAnsi="Arial" w:cs="Arial"/>
          <w:bCs/>
        </w:rPr>
        <w:t xml:space="preserve">included over </w:t>
      </w:r>
      <w:r w:rsidR="001B4E87">
        <w:rPr>
          <w:rFonts w:ascii="Arial" w:eastAsia="Times New Roman" w:hAnsi="Arial" w:cs="Arial"/>
          <w:bCs/>
        </w:rPr>
        <w:t>20</w:t>
      </w:r>
      <w:r w:rsidR="008D0E47" w:rsidRPr="00F24DCE">
        <w:rPr>
          <w:rFonts w:ascii="Arial" w:eastAsia="Times New Roman" w:hAnsi="Arial" w:cs="Arial"/>
          <w:bCs/>
        </w:rPr>
        <w:t xml:space="preserve"> special </w:t>
      </w:r>
      <w:r w:rsidR="00977C28">
        <w:rPr>
          <w:rFonts w:ascii="Arial" w:eastAsia="Times New Roman" w:hAnsi="Arial" w:cs="Arial"/>
          <w:bCs/>
        </w:rPr>
        <w:t xml:space="preserve">medical and patient </w:t>
      </w:r>
      <w:r w:rsidR="009E592A" w:rsidRPr="00F24DCE">
        <w:rPr>
          <w:rFonts w:ascii="Arial" w:eastAsia="Times New Roman" w:hAnsi="Arial" w:cs="Arial"/>
          <w:bCs/>
        </w:rPr>
        <w:t xml:space="preserve">expert </w:t>
      </w:r>
      <w:r w:rsidR="008D0E47" w:rsidRPr="00F24DCE">
        <w:rPr>
          <w:rFonts w:ascii="Arial" w:eastAsia="Times New Roman" w:hAnsi="Arial" w:cs="Arial"/>
          <w:bCs/>
        </w:rPr>
        <w:t>sessions on</w:t>
      </w:r>
      <w:r w:rsidR="00C0431F">
        <w:rPr>
          <w:rFonts w:ascii="Arial" w:eastAsia="Times New Roman" w:hAnsi="Arial" w:cs="Arial"/>
          <w:bCs/>
        </w:rPr>
        <w:t>:</w:t>
      </w:r>
      <w:r w:rsidR="008D0E47" w:rsidRPr="00F24DCE">
        <w:rPr>
          <w:rFonts w:ascii="Arial" w:eastAsia="Times New Roman" w:hAnsi="Arial" w:cs="Arial"/>
          <w:bCs/>
        </w:rPr>
        <w:t xml:space="preserve"> </w:t>
      </w:r>
      <w:r w:rsidR="00C96941">
        <w:rPr>
          <w:rFonts w:ascii="Arial" w:eastAsia="Times New Roman" w:hAnsi="Arial" w:cs="Arial"/>
          <w:bCs/>
        </w:rPr>
        <w:t xml:space="preserve">COVID-19 impacts on the kidney and kidney patients; </w:t>
      </w:r>
      <w:r w:rsidR="008D0E47" w:rsidRPr="00F24DCE">
        <w:rPr>
          <w:rFonts w:ascii="Arial" w:eastAsia="Times New Roman" w:hAnsi="Arial" w:cs="Arial"/>
          <w:bCs/>
        </w:rPr>
        <w:t xml:space="preserve">artificial intelligence and early disease diagnosis; </w:t>
      </w:r>
      <w:r w:rsidR="00071A60" w:rsidRPr="00F24DCE">
        <w:rPr>
          <w:rFonts w:ascii="Arial" w:eastAsia="Times New Roman" w:hAnsi="Arial" w:cs="Arial"/>
          <w:bCs/>
        </w:rPr>
        <w:t xml:space="preserve">greater </w:t>
      </w:r>
      <w:r w:rsidR="008D0E47" w:rsidRPr="00F24DCE">
        <w:rPr>
          <w:rFonts w:ascii="Arial" w:hAnsi="Arial" w:cs="Arial"/>
          <w:shd w:val="clear" w:color="auto" w:fill="FFFFFF"/>
        </w:rPr>
        <w:t>diversity in clinical trials; precision medicine; genetic conditions such as APOL1; wearable and artificial implantable devices; and advancements in home dialysis care.</w:t>
      </w:r>
      <w:r w:rsidR="00071A60" w:rsidRPr="00F24DCE">
        <w:rPr>
          <w:rFonts w:ascii="Arial" w:hAnsi="Arial" w:cs="Arial"/>
          <w:shd w:val="clear" w:color="auto" w:fill="FFFFFF"/>
        </w:rPr>
        <w:t xml:space="preserve"> </w:t>
      </w:r>
      <w:r w:rsidR="00596D2B">
        <w:rPr>
          <w:rFonts w:ascii="Arial" w:hAnsi="Arial" w:cs="Arial"/>
          <w:shd w:val="clear" w:color="auto" w:fill="FFFFFF"/>
        </w:rPr>
        <w:t>T</w:t>
      </w:r>
      <w:r w:rsidR="00071A60" w:rsidRPr="00F24DCE">
        <w:rPr>
          <w:rFonts w:ascii="Arial" w:hAnsi="Arial" w:cs="Arial"/>
          <w:shd w:val="clear" w:color="auto" w:fill="FFFFFF"/>
        </w:rPr>
        <w:t xml:space="preserve">ens of </w:t>
      </w:r>
      <w:r w:rsidRPr="00F24DCE">
        <w:rPr>
          <w:rFonts w:ascii="Arial" w:eastAsia="Times New Roman" w:hAnsi="Arial" w:cs="Arial"/>
        </w:rPr>
        <w:t xml:space="preserve">thousands </w:t>
      </w:r>
      <w:r w:rsidR="00C96941">
        <w:rPr>
          <w:rFonts w:ascii="Arial" w:eastAsia="Times New Roman" w:hAnsi="Arial" w:cs="Arial"/>
        </w:rPr>
        <w:t xml:space="preserve">of </w:t>
      </w:r>
      <w:r w:rsidRPr="00F24DCE">
        <w:rPr>
          <w:rFonts w:ascii="Arial" w:eastAsia="Times New Roman" w:hAnsi="Arial" w:cs="Arial"/>
        </w:rPr>
        <w:t>patients, clinical tria</w:t>
      </w:r>
      <w:r w:rsidR="00071A60" w:rsidRPr="00F24DCE">
        <w:rPr>
          <w:rFonts w:ascii="Arial" w:eastAsia="Times New Roman" w:hAnsi="Arial" w:cs="Arial"/>
        </w:rPr>
        <w:t>l</w:t>
      </w:r>
      <w:r w:rsidRPr="00F24DCE">
        <w:rPr>
          <w:rFonts w:ascii="Arial" w:eastAsia="Times New Roman" w:hAnsi="Arial" w:cs="Arial"/>
        </w:rPr>
        <w:t xml:space="preserve"> experts, pharmaceutical researchers, medical professionals</w:t>
      </w:r>
      <w:r w:rsidR="0055762E">
        <w:rPr>
          <w:rFonts w:ascii="Arial" w:eastAsia="Times New Roman" w:hAnsi="Arial" w:cs="Arial"/>
        </w:rPr>
        <w:t>,</w:t>
      </w:r>
      <w:r w:rsidRPr="00F24DCE">
        <w:rPr>
          <w:rFonts w:ascii="Arial" w:eastAsia="Times New Roman" w:hAnsi="Arial" w:cs="Arial"/>
        </w:rPr>
        <w:t xml:space="preserve"> and policy leaders</w:t>
      </w:r>
      <w:r w:rsidR="00596D2B">
        <w:rPr>
          <w:rFonts w:ascii="Arial" w:eastAsia="Times New Roman" w:hAnsi="Arial" w:cs="Arial"/>
        </w:rPr>
        <w:t xml:space="preserve"> worldwide participate</w:t>
      </w:r>
      <w:r w:rsidR="00461AA0">
        <w:rPr>
          <w:rFonts w:ascii="Arial" w:eastAsia="Times New Roman" w:hAnsi="Arial" w:cs="Arial"/>
        </w:rPr>
        <w:t>d</w:t>
      </w:r>
      <w:r w:rsidR="00596D2B">
        <w:rPr>
          <w:rFonts w:ascii="Arial" w:eastAsia="Times New Roman" w:hAnsi="Arial" w:cs="Arial"/>
        </w:rPr>
        <w:t xml:space="preserve"> in the</w:t>
      </w:r>
      <w:r w:rsidR="00461AA0">
        <w:rPr>
          <w:rFonts w:ascii="Arial" w:eastAsia="Times New Roman" w:hAnsi="Arial" w:cs="Arial"/>
        </w:rPr>
        <w:t xml:space="preserve"> virtual</w:t>
      </w:r>
      <w:r w:rsidR="00596D2B">
        <w:rPr>
          <w:rFonts w:ascii="Arial" w:eastAsia="Times New Roman" w:hAnsi="Arial" w:cs="Arial"/>
        </w:rPr>
        <w:t xml:space="preserve"> Summit</w:t>
      </w:r>
      <w:r w:rsidR="00071A60" w:rsidRPr="00F24DCE">
        <w:rPr>
          <w:rFonts w:ascii="Arial" w:eastAsia="Times New Roman" w:hAnsi="Arial" w:cs="Arial"/>
        </w:rPr>
        <w:t xml:space="preserve">. </w:t>
      </w:r>
    </w:p>
    <w:p w14:paraId="6249B663" w14:textId="40E6EFBF" w:rsidR="00EF3B19" w:rsidRDefault="00EF3B19" w:rsidP="00071A60">
      <w:pPr>
        <w:spacing w:after="0" w:line="240" w:lineRule="auto"/>
        <w:rPr>
          <w:rFonts w:ascii="Arial" w:eastAsia="Times New Roman" w:hAnsi="Arial" w:cs="Arial"/>
        </w:rPr>
      </w:pPr>
    </w:p>
    <w:p w14:paraId="76884EEC" w14:textId="5C87ECE8" w:rsidR="00EF3B19" w:rsidRPr="00F24DCE" w:rsidRDefault="00EF3B19" w:rsidP="00071A60">
      <w:pPr>
        <w:spacing w:after="0" w:line="240" w:lineRule="auto"/>
        <w:rPr>
          <w:rFonts w:ascii="Arial" w:eastAsia="Times New Roman" w:hAnsi="Arial" w:cs="Arial"/>
        </w:rPr>
      </w:pPr>
      <w:r w:rsidRPr="00F24DCE">
        <w:rPr>
          <w:rFonts w:ascii="Arial" w:eastAsia="Times New Roman" w:hAnsi="Arial" w:cs="Arial"/>
        </w:rPr>
        <w:t>The Summit is</w:t>
      </w:r>
      <w:r>
        <w:rPr>
          <w:rFonts w:ascii="Arial" w:eastAsia="Times New Roman" w:hAnsi="Arial" w:cs="Arial"/>
        </w:rPr>
        <w:t xml:space="preserve"> </w:t>
      </w:r>
      <w:r w:rsidR="00AB440F">
        <w:rPr>
          <w:rFonts w:ascii="Arial" w:eastAsia="Times New Roman" w:hAnsi="Arial" w:cs="Arial"/>
        </w:rPr>
        <w:t xml:space="preserve">part </w:t>
      </w:r>
      <w:r w:rsidR="0029057A">
        <w:rPr>
          <w:rFonts w:ascii="Arial" w:eastAsia="Times New Roman" w:hAnsi="Arial" w:cs="Arial"/>
        </w:rPr>
        <w:t xml:space="preserve">of </w:t>
      </w:r>
      <w:r w:rsidRPr="00F24DCE">
        <w:rPr>
          <w:rFonts w:ascii="Arial" w:eastAsia="Times New Roman" w:hAnsi="Arial" w:cs="Arial"/>
        </w:rPr>
        <w:t xml:space="preserve">AAKP’s </w:t>
      </w:r>
      <w:hyperlink r:id="rId8" w:history="1">
        <w:r w:rsidRPr="00461AA0">
          <w:rPr>
            <w:rStyle w:val="Hyperlink"/>
            <w:rFonts w:ascii="Arial" w:eastAsia="Times New Roman" w:hAnsi="Arial" w:cs="Arial"/>
          </w:rPr>
          <w:t>Decade of the Kidney</w:t>
        </w:r>
        <w:r w:rsidR="00461AA0" w:rsidRPr="00461AA0">
          <w:rPr>
            <w:rStyle w:val="Hyperlink"/>
            <w:rFonts w:ascii="Arial" w:eastAsia="Times New Roman" w:hAnsi="Arial" w:cs="Arial"/>
          </w:rPr>
          <w:t>™,</w:t>
        </w:r>
      </w:hyperlink>
      <w:r>
        <w:rPr>
          <w:rFonts w:ascii="Arial" w:eastAsia="Times New Roman" w:hAnsi="Arial" w:cs="Arial"/>
        </w:rPr>
        <w:t xml:space="preserve"> a</w:t>
      </w:r>
      <w:r w:rsidRPr="00F24DCE">
        <w:rPr>
          <w:rFonts w:ascii="Arial" w:eastAsia="Times New Roman" w:hAnsi="Arial" w:cs="Arial"/>
        </w:rPr>
        <w:t xml:space="preserve"> strategic</w:t>
      </w:r>
      <w:r>
        <w:rPr>
          <w:rFonts w:ascii="Arial" w:eastAsia="Times New Roman" w:hAnsi="Arial" w:cs="Arial"/>
        </w:rPr>
        <w:t xml:space="preserve"> ten-year global innovation and collaborati</w:t>
      </w:r>
      <w:r w:rsidR="00461AA0">
        <w:rPr>
          <w:rFonts w:ascii="Arial" w:eastAsia="Times New Roman" w:hAnsi="Arial" w:cs="Arial"/>
        </w:rPr>
        <w:t>ve</w:t>
      </w:r>
      <w:r>
        <w:rPr>
          <w:rFonts w:ascii="Arial" w:eastAsia="Times New Roman" w:hAnsi="Arial" w:cs="Arial"/>
        </w:rPr>
        <w:t xml:space="preserve"> initiative </w:t>
      </w:r>
      <w:r w:rsidRPr="00F24DCE">
        <w:rPr>
          <w:rFonts w:ascii="Arial" w:eastAsia="Times New Roman" w:hAnsi="Arial" w:cs="Arial"/>
        </w:rPr>
        <w:t xml:space="preserve">announced last year upon the </w:t>
      </w:r>
      <w:r>
        <w:rPr>
          <w:rFonts w:ascii="Arial" w:eastAsia="Times New Roman" w:hAnsi="Arial" w:cs="Arial"/>
        </w:rPr>
        <w:t>si</w:t>
      </w:r>
      <w:r w:rsidRPr="0029057A">
        <w:rPr>
          <w:rFonts w:ascii="Arial" w:eastAsia="Times New Roman" w:hAnsi="Arial" w:cs="Arial"/>
        </w:rPr>
        <w:t xml:space="preserve">gning of the historic bipartisan White House </w:t>
      </w:r>
      <w:hyperlink r:id="rId9" w:history="1">
        <w:r w:rsidRPr="00C0431F">
          <w:rPr>
            <w:rStyle w:val="Hyperlink"/>
            <w:rFonts w:ascii="Arial" w:eastAsia="Times New Roman" w:hAnsi="Arial" w:cs="Arial"/>
          </w:rPr>
          <w:t>Executive Order on Advancing American Kidney</w:t>
        </w:r>
        <w:r w:rsidRPr="0029057A">
          <w:rPr>
            <w:rStyle w:val="Hyperlink"/>
            <w:rFonts w:ascii="Arial" w:eastAsia="Times New Roman" w:hAnsi="Arial" w:cs="Arial"/>
          </w:rPr>
          <w:t xml:space="preserve"> </w:t>
        </w:r>
        <w:r w:rsidRPr="00C0431F">
          <w:rPr>
            <w:rStyle w:val="Hyperlink"/>
            <w:rFonts w:ascii="Arial" w:hAnsi="Arial" w:cs="Arial"/>
          </w:rPr>
          <w:t>Health</w:t>
        </w:r>
      </w:hyperlink>
      <w:r w:rsidRPr="0029057A">
        <w:rPr>
          <w:rFonts w:ascii="Arial" w:eastAsia="Times New Roman" w:hAnsi="Arial" w:cs="Arial"/>
        </w:rPr>
        <w:t>.</w:t>
      </w:r>
      <w:r w:rsidR="00AB440F" w:rsidRPr="0029057A">
        <w:rPr>
          <w:rFonts w:ascii="Arial" w:eastAsia="Times New Roman" w:hAnsi="Arial" w:cs="Arial"/>
        </w:rPr>
        <w:t xml:space="preserve"> </w:t>
      </w:r>
      <w:r w:rsidR="00AB440F">
        <w:rPr>
          <w:rFonts w:ascii="Arial" w:eastAsia="Times New Roman" w:hAnsi="Arial" w:cs="Arial"/>
        </w:rPr>
        <w:t xml:space="preserve">AAKP is fully committed to extending the lives of kidney patients through breakthrough technologies and </w:t>
      </w:r>
      <w:r w:rsidR="00977C28">
        <w:rPr>
          <w:rFonts w:ascii="Arial" w:eastAsia="Times New Roman" w:hAnsi="Arial" w:cs="Arial"/>
        </w:rPr>
        <w:t>scalable</w:t>
      </w:r>
      <w:r w:rsidR="00AB440F">
        <w:rPr>
          <w:rFonts w:ascii="Arial" w:eastAsia="Times New Roman" w:hAnsi="Arial" w:cs="Arial"/>
        </w:rPr>
        <w:t xml:space="preserve"> solutions that transcend status quo kidney care, especially outdated dialysis devices.</w:t>
      </w:r>
    </w:p>
    <w:p w14:paraId="6D350871" w14:textId="77777777" w:rsidR="003665EC" w:rsidRPr="00F24DCE" w:rsidRDefault="003665EC" w:rsidP="00071A60">
      <w:pPr>
        <w:spacing w:after="0" w:line="240" w:lineRule="auto"/>
        <w:rPr>
          <w:rFonts w:ascii="Arial" w:eastAsia="Times New Roman" w:hAnsi="Arial" w:cs="Arial"/>
        </w:rPr>
      </w:pPr>
    </w:p>
    <w:p w14:paraId="7F7D650F" w14:textId="52114E14" w:rsidR="00071A60" w:rsidRPr="00F24DCE" w:rsidRDefault="00071A60" w:rsidP="008D0E47">
      <w:pPr>
        <w:shd w:val="clear" w:color="auto" w:fill="FFFFFF"/>
        <w:spacing w:after="0" w:line="240" w:lineRule="auto"/>
        <w:rPr>
          <w:rFonts w:ascii="Arial" w:hAnsi="Arial" w:cs="Arial"/>
          <w:shd w:val="clear" w:color="auto" w:fill="FFFFFF"/>
        </w:rPr>
      </w:pPr>
      <w:r w:rsidRPr="00F24DCE">
        <w:rPr>
          <w:rFonts w:ascii="Arial" w:hAnsi="Arial" w:cs="Arial"/>
        </w:rPr>
        <w:t xml:space="preserve">The meeting was opened by </w:t>
      </w:r>
      <w:r w:rsidR="0001357A" w:rsidRPr="00F24DCE">
        <w:rPr>
          <w:rFonts w:ascii="Arial" w:hAnsi="Arial" w:cs="Arial"/>
        </w:rPr>
        <w:t>Dr.</w:t>
      </w:r>
      <w:r w:rsidR="0029057A">
        <w:rPr>
          <w:rFonts w:ascii="Arial" w:hAnsi="Arial" w:cs="Arial"/>
        </w:rPr>
        <w:t xml:space="preserve"> </w:t>
      </w:r>
      <w:r w:rsidR="0001357A" w:rsidRPr="00F24DCE">
        <w:rPr>
          <w:rFonts w:ascii="Arial" w:hAnsi="Arial" w:cs="Arial"/>
        </w:rPr>
        <w:t>Griffin Ro</w:t>
      </w:r>
      <w:r w:rsidR="0029057A">
        <w:rPr>
          <w:rFonts w:ascii="Arial" w:hAnsi="Arial" w:cs="Arial"/>
        </w:rPr>
        <w:t>d</w:t>
      </w:r>
      <w:r w:rsidR="0001357A" w:rsidRPr="00F24DCE">
        <w:rPr>
          <w:rFonts w:ascii="Arial" w:hAnsi="Arial" w:cs="Arial"/>
        </w:rPr>
        <w:t>gers</w:t>
      </w:r>
      <w:r w:rsidRPr="00F24DCE">
        <w:rPr>
          <w:rFonts w:ascii="Arial" w:hAnsi="Arial" w:cs="Arial"/>
        </w:rPr>
        <w:t xml:space="preserve">, </w:t>
      </w:r>
      <w:r w:rsidR="008D0E47" w:rsidRPr="00F24DCE">
        <w:rPr>
          <w:rFonts w:ascii="Arial" w:hAnsi="Arial" w:cs="Arial"/>
          <w:shd w:val="clear" w:color="auto" w:fill="FFFFFF"/>
        </w:rPr>
        <w:t xml:space="preserve">Director of the National Institute of Diabetes and Digestive and Kidney Diseases (NIDDK) and Chief of the Molecular </w:t>
      </w:r>
      <w:r w:rsidR="00EF3B19">
        <w:rPr>
          <w:rFonts w:ascii="Arial" w:hAnsi="Arial" w:cs="Arial"/>
          <w:shd w:val="clear" w:color="auto" w:fill="FFFFFF"/>
        </w:rPr>
        <w:t>a</w:t>
      </w:r>
      <w:r w:rsidR="008D0E47" w:rsidRPr="00F24DCE">
        <w:rPr>
          <w:rFonts w:ascii="Arial" w:hAnsi="Arial" w:cs="Arial"/>
          <w:shd w:val="clear" w:color="auto" w:fill="FFFFFF"/>
        </w:rPr>
        <w:t>nd Clinical Hematology Branch</w:t>
      </w:r>
      <w:r w:rsidRPr="00F24DCE">
        <w:rPr>
          <w:rFonts w:ascii="Arial" w:hAnsi="Arial" w:cs="Arial"/>
          <w:shd w:val="clear" w:color="auto" w:fill="FFFFFF"/>
        </w:rPr>
        <w:t xml:space="preserve"> at the </w:t>
      </w:r>
      <w:r w:rsidRPr="00F24DCE">
        <w:rPr>
          <w:rFonts w:ascii="Arial" w:hAnsi="Arial" w:cs="Arial"/>
        </w:rPr>
        <w:t xml:space="preserve">U.S. National Institutes of Health (NIH). </w:t>
      </w:r>
      <w:r w:rsidR="008D0E47" w:rsidRPr="00F24DCE">
        <w:rPr>
          <w:rFonts w:ascii="Arial" w:hAnsi="Arial" w:cs="Arial"/>
          <w:shd w:val="clear" w:color="auto" w:fill="FFFFFF"/>
        </w:rPr>
        <w:t>Dr. Ro</w:t>
      </w:r>
      <w:r w:rsidR="0029057A">
        <w:rPr>
          <w:rFonts w:ascii="Arial" w:hAnsi="Arial" w:cs="Arial"/>
          <w:shd w:val="clear" w:color="auto" w:fill="FFFFFF"/>
        </w:rPr>
        <w:t>d</w:t>
      </w:r>
      <w:r w:rsidR="008D0E47" w:rsidRPr="00F24DCE">
        <w:rPr>
          <w:rFonts w:ascii="Arial" w:hAnsi="Arial" w:cs="Arial"/>
          <w:shd w:val="clear" w:color="auto" w:fill="FFFFFF"/>
        </w:rPr>
        <w:t xml:space="preserve">gers is an international voice for </w:t>
      </w:r>
      <w:r w:rsidRPr="00F24DCE">
        <w:rPr>
          <w:rFonts w:ascii="Arial" w:hAnsi="Arial" w:cs="Arial"/>
          <w:shd w:val="clear" w:color="auto" w:fill="FFFFFF"/>
        </w:rPr>
        <w:t xml:space="preserve">patient inclusion in research and </w:t>
      </w:r>
      <w:r w:rsidR="008D0E47" w:rsidRPr="00F24DCE">
        <w:rPr>
          <w:rFonts w:ascii="Arial" w:hAnsi="Arial" w:cs="Arial"/>
          <w:shd w:val="clear" w:color="auto" w:fill="FFFFFF"/>
        </w:rPr>
        <w:t>innovation</w:t>
      </w:r>
      <w:r w:rsidR="0029057A">
        <w:rPr>
          <w:rFonts w:ascii="Arial" w:hAnsi="Arial" w:cs="Arial"/>
          <w:shd w:val="clear" w:color="auto" w:fill="FFFFFF"/>
        </w:rPr>
        <w:t>,</w:t>
      </w:r>
      <w:r w:rsidRPr="00F24DCE">
        <w:rPr>
          <w:rFonts w:ascii="Arial" w:hAnsi="Arial" w:cs="Arial"/>
          <w:shd w:val="clear" w:color="auto" w:fill="FFFFFF"/>
        </w:rPr>
        <w:t xml:space="preserve"> </w:t>
      </w:r>
      <w:r w:rsidR="008D0E47" w:rsidRPr="00F24DCE">
        <w:rPr>
          <w:rFonts w:ascii="Arial" w:hAnsi="Arial" w:cs="Arial"/>
          <w:shd w:val="clear" w:color="auto" w:fill="FFFFFF"/>
        </w:rPr>
        <w:t>a research investigator</w:t>
      </w:r>
      <w:r w:rsidR="0029057A">
        <w:rPr>
          <w:rFonts w:ascii="Arial" w:hAnsi="Arial" w:cs="Arial"/>
          <w:shd w:val="clear" w:color="auto" w:fill="FFFFFF"/>
        </w:rPr>
        <w:t>,</w:t>
      </w:r>
      <w:r w:rsidR="00461AA0">
        <w:rPr>
          <w:rFonts w:ascii="Arial" w:hAnsi="Arial" w:cs="Arial"/>
          <w:shd w:val="clear" w:color="auto" w:fill="FFFFFF"/>
        </w:rPr>
        <w:t xml:space="preserve"> and</w:t>
      </w:r>
      <w:r w:rsidR="008D0E47" w:rsidRPr="00F24DCE">
        <w:rPr>
          <w:rFonts w:ascii="Arial" w:hAnsi="Arial" w:cs="Arial"/>
          <w:shd w:val="clear" w:color="auto" w:fill="FFFFFF"/>
        </w:rPr>
        <w:t xml:space="preserve"> is widely recognized for his contributions to the development of hydroxyurea, the first effectiv</w:t>
      </w:r>
      <w:r w:rsidRPr="00F24DCE">
        <w:rPr>
          <w:rFonts w:ascii="Arial" w:hAnsi="Arial" w:cs="Arial"/>
          <w:shd w:val="clear" w:color="auto" w:fill="FFFFFF"/>
        </w:rPr>
        <w:t xml:space="preserve">e and </w:t>
      </w:r>
      <w:r w:rsidR="008D0E47" w:rsidRPr="00F24DCE">
        <w:rPr>
          <w:rFonts w:ascii="Arial" w:hAnsi="Arial" w:cs="Arial"/>
          <w:shd w:val="clear" w:color="auto" w:fill="FFFFFF"/>
        </w:rPr>
        <w:t>FDA</w:t>
      </w:r>
      <w:r w:rsidR="0045491B">
        <w:rPr>
          <w:rFonts w:ascii="Arial" w:hAnsi="Arial" w:cs="Arial"/>
          <w:shd w:val="clear" w:color="auto" w:fill="FFFFFF"/>
        </w:rPr>
        <w:t>-</w:t>
      </w:r>
      <w:r w:rsidR="008D0E47" w:rsidRPr="00F24DCE">
        <w:rPr>
          <w:rFonts w:ascii="Arial" w:hAnsi="Arial" w:cs="Arial"/>
          <w:shd w:val="clear" w:color="auto" w:fill="FFFFFF"/>
        </w:rPr>
        <w:t>approv</w:t>
      </w:r>
      <w:r w:rsidRPr="00F24DCE">
        <w:rPr>
          <w:rFonts w:ascii="Arial" w:hAnsi="Arial" w:cs="Arial"/>
          <w:shd w:val="clear" w:color="auto" w:fill="FFFFFF"/>
        </w:rPr>
        <w:t xml:space="preserve">ed </w:t>
      </w:r>
      <w:r w:rsidR="008D0E47" w:rsidRPr="00F24DCE">
        <w:rPr>
          <w:rFonts w:ascii="Arial" w:hAnsi="Arial" w:cs="Arial"/>
          <w:shd w:val="clear" w:color="auto" w:fill="FFFFFF"/>
        </w:rPr>
        <w:t>therapy for sickle cell anemia. Dr. Ro</w:t>
      </w:r>
      <w:r w:rsidR="00461AA0">
        <w:rPr>
          <w:rFonts w:ascii="Arial" w:hAnsi="Arial" w:cs="Arial"/>
          <w:shd w:val="clear" w:color="auto" w:fill="FFFFFF"/>
        </w:rPr>
        <w:t>d</w:t>
      </w:r>
      <w:r w:rsidR="008D0E47" w:rsidRPr="00F24DCE">
        <w:rPr>
          <w:rFonts w:ascii="Arial" w:hAnsi="Arial" w:cs="Arial"/>
          <w:shd w:val="clear" w:color="auto" w:fill="FFFFFF"/>
        </w:rPr>
        <w:t>ger</w:t>
      </w:r>
      <w:r w:rsidR="00461AA0">
        <w:rPr>
          <w:rFonts w:ascii="Arial" w:hAnsi="Arial" w:cs="Arial"/>
          <w:shd w:val="clear" w:color="auto" w:fill="FFFFFF"/>
        </w:rPr>
        <w:t>s</w:t>
      </w:r>
      <w:r w:rsidR="008D0E47" w:rsidRPr="00F24DCE">
        <w:rPr>
          <w:rFonts w:ascii="Arial" w:hAnsi="Arial" w:cs="Arial"/>
          <w:shd w:val="clear" w:color="auto" w:fill="FFFFFF"/>
        </w:rPr>
        <w:t xml:space="preserve"> is the recipient of the 2018 President’s Medal from the American Society of Nephrology (ASN)</w:t>
      </w:r>
      <w:r w:rsidR="00461AA0">
        <w:rPr>
          <w:rFonts w:ascii="Arial" w:hAnsi="Arial" w:cs="Arial"/>
          <w:shd w:val="clear" w:color="auto" w:fill="FFFFFF"/>
        </w:rPr>
        <w:t xml:space="preserve"> and</w:t>
      </w:r>
      <w:r w:rsidRPr="00F24DCE">
        <w:rPr>
          <w:rFonts w:ascii="Arial" w:hAnsi="Arial" w:cs="Arial"/>
          <w:shd w:val="clear" w:color="auto" w:fill="FFFFFF"/>
        </w:rPr>
        <w:t xml:space="preserve"> </w:t>
      </w:r>
      <w:r w:rsidR="0055762E">
        <w:rPr>
          <w:rFonts w:ascii="Arial" w:hAnsi="Arial" w:cs="Arial"/>
          <w:shd w:val="clear" w:color="auto" w:fill="FFFFFF"/>
        </w:rPr>
        <w:t xml:space="preserve">a </w:t>
      </w:r>
      <w:r w:rsidRPr="00F24DCE">
        <w:rPr>
          <w:rFonts w:ascii="Arial" w:hAnsi="Arial" w:cs="Arial"/>
          <w:shd w:val="clear" w:color="auto" w:fill="FFFFFF"/>
        </w:rPr>
        <w:t>member of the American Board of Internal Medicine</w:t>
      </w:r>
      <w:r w:rsidR="00F24DCE" w:rsidRPr="00F24DCE">
        <w:rPr>
          <w:rFonts w:ascii="Arial" w:hAnsi="Arial" w:cs="Arial"/>
          <w:shd w:val="clear" w:color="auto" w:fill="FFFFFF"/>
        </w:rPr>
        <w:t xml:space="preserve"> (ABIM)</w:t>
      </w:r>
      <w:r w:rsidRPr="00F24DCE">
        <w:rPr>
          <w:rFonts w:ascii="Arial" w:hAnsi="Arial" w:cs="Arial"/>
          <w:shd w:val="clear" w:color="auto" w:fill="FFFFFF"/>
        </w:rPr>
        <w:t xml:space="preserve"> Board of Directors</w:t>
      </w:r>
      <w:r w:rsidR="009E592A" w:rsidRPr="00F24DCE">
        <w:rPr>
          <w:rFonts w:ascii="Arial" w:hAnsi="Arial" w:cs="Arial"/>
          <w:shd w:val="clear" w:color="auto" w:fill="FFFFFF"/>
        </w:rPr>
        <w:t xml:space="preserve">. </w:t>
      </w:r>
      <w:hyperlink r:id="rId10" w:history="1">
        <w:r w:rsidR="0055762E">
          <w:rPr>
            <w:rStyle w:val="Hyperlink"/>
            <w:rFonts w:ascii="Arial" w:hAnsi="Arial" w:cs="Arial"/>
            <w:shd w:val="clear" w:color="auto" w:fill="FFFFFF"/>
          </w:rPr>
          <w:t>Watch</w:t>
        </w:r>
      </w:hyperlink>
      <w:r w:rsidR="0055762E">
        <w:rPr>
          <w:rFonts w:ascii="Arial" w:hAnsi="Arial" w:cs="Arial"/>
          <w:shd w:val="clear" w:color="auto" w:fill="FFFFFF"/>
        </w:rPr>
        <w:t xml:space="preserve"> </w:t>
      </w:r>
      <w:r w:rsidR="009E592A" w:rsidRPr="00F24DCE">
        <w:rPr>
          <w:rFonts w:ascii="Arial" w:hAnsi="Arial" w:cs="Arial"/>
          <w:shd w:val="clear" w:color="auto" w:fill="FFFFFF"/>
        </w:rPr>
        <w:t>Dr. Ro</w:t>
      </w:r>
      <w:r w:rsidR="0029057A">
        <w:rPr>
          <w:rFonts w:ascii="Arial" w:hAnsi="Arial" w:cs="Arial"/>
          <w:shd w:val="clear" w:color="auto" w:fill="FFFFFF"/>
        </w:rPr>
        <w:t>d</w:t>
      </w:r>
      <w:r w:rsidR="009E592A" w:rsidRPr="00F24DCE">
        <w:rPr>
          <w:rFonts w:ascii="Arial" w:hAnsi="Arial" w:cs="Arial"/>
          <w:shd w:val="clear" w:color="auto" w:fill="FFFFFF"/>
        </w:rPr>
        <w:t>gers</w:t>
      </w:r>
      <w:r w:rsidR="00461AA0">
        <w:rPr>
          <w:rFonts w:ascii="Arial" w:hAnsi="Arial" w:cs="Arial"/>
          <w:shd w:val="clear" w:color="auto" w:fill="FFFFFF"/>
        </w:rPr>
        <w:t>’</w:t>
      </w:r>
      <w:r w:rsidR="009E592A" w:rsidRPr="00F24DCE">
        <w:rPr>
          <w:rFonts w:ascii="Arial" w:hAnsi="Arial" w:cs="Arial"/>
          <w:shd w:val="clear" w:color="auto" w:fill="FFFFFF"/>
        </w:rPr>
        <w:t xml:space="preserve"> remarks </w:t>
      </w:r>
      <w:r w:rsidR="00461AA0">
        <w:rPr>
          <w:rFonts w:ascii="Arial" w:hAnsi="Arial" w:cs="Arial"/>
          <w:shd w:val="clear" w:color="auto" w:fill="FFFFFF"/>
        </w:rPr>
        <w:t>during the Global Summit.</w:t>
      </w:r>
    </w:p>
    <w:p w14:paraId="6BE149E3" w14:textId="3CDC78CF" w:rsidR="007E4D73" w:rsidRPr="00F24DCE" w:rsidRDefault="007E4D73" w:rsidP="00F34E04">
      <w:pPr>
        <w:spacing w:after="0" w:line="240" w:lineRule="auto"/>
        <w:rPr>
          <w:rFonts w:ascii="Arial" w:eastAsia="Times New Roman" w:hAnsi="Arial" w:cs="Arial"/>
        </w:rPr>
      </w:pPr>
    </w:p>
    <w:p w14:paraId="73E8A252" w14:textId="6630594A" w:rsidR="00AB440F" w:rsidRPr="00EF3B19" w:rsidRDefault="00F00EDF" w:rsidP="00AB440F">
      <w:pPr>
        <w:spacing w:after="0" w:line="240" w:lineRule="auto"/>
        <w:rPr>
          <w:rFonts w:ascii="Arial" w:eastAsia="Times New Roman" w:hAnsi="Arial" w:cs="Arial"/>
        </w:rPr>
      </w:pPr>
      <w:r w:rsidRPr="00EF3B19">
        <w:rPr>
          <w:rFonts w:ascii="Arial" w:eastAsia="Times New Roman" w:hAnsi="Arial" w:cs="Arial"/>
        </w:rPr>
        <w:t>AAKP President Richard Knight, a 14-year kidney transplant</w:t>
      </w:r>
      <w:r w:rsidR="00F24DCE" w:rsidRPr="00EF3B19">
        <w:rPr>
          <w:rFonts w:ascii="Arial" w:eastAsia="Times New Roman" w:hAnsi="Arial" w:cs="Arial"/>
        </w:rPr>
        <w:t xml:space="preserve"> recipient,</w:t>
      </w:r>
      <w:r w:rsidRPr="00EF3B19">
        <w:rPr>
          <w:rFonts w:ascii="Arial" w:eastAsia="Times New Roman" w:hAnsi="Arial" w:cs="Arial"/>
        </w:rPr>
        <w:t xml:space="preserve"> stated, “</w:t>
      </w:r>
      <w:r w:rsidR="00EF3B19">
        <w:rPr>
          <w:rFonts w:ascii="Arial" w:eastAsia="Times New Roman" w:hAnsi="Arial" w:cs="Arial"/>
        </w:rPr>
        <w:t>Kidney disease</w:t>
      </w:r>
      <w:r w:rsidR="00D56A1F">
        <w:rPr>
          <w:rFonts w:ascii="Arial" w:eastAsia="Times New Roman" w:hAnsi="Arial" w:cs="Arial"/>
        </w:rPr>
        <w:t xml:space="preserve"> is a </w:t>
      </w:r>
      <w:r w:rsidR="00EF3B19">
        <w:rPr>
          <w:rFonts w:ascii="Arial" w:eastAsia="Times New Roman" w:hAnsi="Arial" w:cs="Arial"/>
        </w:rPr>
        <w:t xml:space="preserve">devastating </w:t>
      </w:r>
      <w:r w:rsidR="00D56A1F">
        <w:rPr>
          <w:rFonts w:ascii="Arial" w:eastAsia="Times New Roman" w:hAnsi="Arial" w:cs="Arial"/>
        </w:rPr>
        <w:t>disease that is rapidly expanding and negatively impacting patients, families</w:t>
      </w:r>
      <w:r w:rsidR="0055762E">
        <w:rPr>
          <w:rFonts w:ascii="Arial" w:eastAsia="Times New Roman" w:hAnsi="Arial" w:cs="Arial"/>
        </w:rPr>
        <w:t>,</w:t>
      </w:r>
      <w:r w:rsidR="00D56A1F">
        <w:rPr>
          <w:rFonts w:ascii="Arial" w:eastAsia="Times New Roman" w:hAnsi="Arial" w:cs="Arial"/>
        </w:rPr>
        <w:t xml:space="preserve"> and economies throughout the world. F</w:t>
      </w:r>
      <w:r w:rsidR="00D56A1F" w:rsidRPr="00EF3B19">
        <w:rPr>
          <w:rFonts w:ascii="Arial" w:eastAsia="Times New Roman" w:hAnsi="Arial" w:cs="Arial"/>
        </w:rPr>
        <w:t xml:space="preserve">uture </w:t>
      </w:r>
      <w:r w:rsidR="00D56A1F">
        <w:rPr>
          <w:rFonts w:ascii="Arial" w:eastAsia="Times New Roman" w:hAnsi="Arial" w:cs="Arial"/>
        </w:rPr>
        <w:t xml:space="preserve">innovations in kidney medicine depend upon greater </w:t>
      </w:r>
      <w:r w:rsidR="00D56A1F" w:rsidRPr="00EF3B19">
        <w:rPr>
          <w:rFonts w:ascii="Arial" w:eastAsia="Times New Roman" w:hAnsi="Arial" w:cs="Arial"/>
        </w:rPr>
        <w:t>patient engagement through</w:t>
      </w:r>
      <w:r w:rsidR="00866E46">
        <w:rPr>
          <w:rFonts w:ascii="Arial" w:eastAsia="Times New Roman" w:hAnsi="Arial" w:cs="Arial"/>
        </w:rPr>
        <w:t xml:space="preserve"> fully inclusive</w:t>
      </w:r>
      <w:r w:rsidR="00D56A1F" w:rsidRPr="00EF3B19">
        <w:rPr>
          <w:rFonts w:ascii="Arial" w:eastAsia="Times New Roman" w:hAnsi="Arial" w:cs="Arial"/>
        </w:rPr>
        <w:t xml:space="preserve"> clinical trials and research</w:t>
      </w:r>
      <w:r w:rsidR="00461AA0">
        <w:rPr>
          <w:rFonts w:ascii="Arial" w:eastAsia="Times New Roman" w:hAnsi="Arial" w:cs="Arial"/>
        </w:rPr>
        <w:t>,</w:t>
      </w:r>
      <w:r w:rsidR="00D56A1F" w:rsidRPr="00EF3B19">
        <w:rPr>
          <w:rFonts w:ascii="Arial" w:eastAsia="Times New Roman" w:hAnsi="Arial" w:cs="Arial"/>
        </w:rPr>
        <w:t xml:space="preserve"> and </w:t>
      </w:r>
      <w:r w:rsidR="00D56A1F">
        <w:rPr>
          <w:rFonts w:ascii="Arial" w:eastAsia="Times New Roman" w:hAnsi="Arial" w:cs="Arial"/>
        </w:rPr>
        <w:t xml:space="preserve">the </w:t>
      </w:r>
      <w:r w:rsidR="00D56A1F" w:rsidRPr="00EF3B19">
        <w:rPr>
          <w:rFonts w:ascii="Arial" w:eastAsia="Times New Roman" w:hAnsi="Arial" w:cs="Arial"/>
        </w:rPr>
        <w:t xml:space="preserve">GW </w:t>
      </w:r>
      <w:r w:rsidR="00D56A1F">
        <w:rPr>
          <w:rFonts w:ascii="Arial" w:eastAsia="Times New Roman" w:hAnsi="Arial" w:cs="Arial"/>
        </w:rPr>
        <w:t xml:space="preserve">School of Medicine </w:t>
      </w:r>
      <w:r w:rsidR="00461AA0">
        <w:rPr>
          <w:rFonts w:ascii="Arial" w:eastAsia="Times New Roman" w:hAnsi="Arial" w:cs="Arial"/>
        </w:rPr>
        <w:t xml:space="preserve">&amp; </w:t>
      </w:r>
      <w:r w:rsidR="00D56A1F">
        <w:rPr>
          <w:rFonts w:ascii="Arial" w:eastAsia="Times New Roman" w:hAnsi="Arial" w:cs="Arial"/>
        </w:rPr>
        <w:t>Health Sciences is a</w:t>
      </w:r>
      <w:r w:rsidR="00D56A1F" w:rsidRPr="00EF3B19">
        <w:rPr>
          <w:rFonts w:ascii="Arial" w:eastAsia="Times New Roman" w:hAnsi="Arial" w:cs="Arial"/>
        </w:rPr>
        <w:t xml:space="preserve"> global leader in this field</w:t>
      </w:r>
      <w:r w:rsidR="00D56A1F">
        <w:rPr>
          <w:rFonts w:ascii="Arial" w:eastAsia="Times New Roman" w:hAnsi="Arial" w:cs="Arial"/>
        </w:rPr>
        <w:t xml:space="preserve">. I thank Dean </w:t>
      </w:r>
      <w:r w:rsidR="00461AA0">
        <w:rPr>
          <w:rFonts w:ascii="Arial" w:eastAsia="Times New Roman" w:hAnsi="Arial" w:cs="Arial"/>
        </w:rPr>
        <w:t xml:space="preserve">Dr. </w:t>
      </w:r>
      <w:r w:rsidR="00D56A1F">
        <w:rPr>
          <w:rFonts w:ascii="Arial" w:eastAsia="Times New Roman" w:hAnsi="Arial" w:cs="Arial"/>
        </w:rPr>
        <w:t>Barbara Bass and Dr. Dominic Raj for their respect for patients and their efforts to unite patients and clinicians</w:t>
      </w:r>
      <w:r w:rsidR="00866E46">
        <w:rPr>
          <w:rFonts w:ascii="Arial" w:eastAsia="Times New Roman" w:hAnsi="Arial" w:cs="Arial"/>
        </w:rPr>
        <w:t xml:space="preserve"> in the fight against all kidney diseases.”</w:t>
      </w:r>
      <w:r w:rsidR="00AB440F" w:rsidRPr="00AB440F">
        <w:rPr>
          <w:rFonts w:ascii="Arial" w:eastAsia="Times New Roman" w:hAnsi="Arial" w:cs="Arial"/>
        </w:rPr>
        <w:t xml:space="preserve"> </w:t>
      </w:r>
      <w:r w:rsidR="00AB440F" w:rsidRPr="00EF3B19">
        <w:rPr>
          <w:rFonts w:ascii="Arial" w:eastAsia="Times New Roman" w:hAnsi="Arial" w:cs="Arial"/>
        </w:rPr>
        <w:t xml:space="preserve">Knight serves on </w:t>
      </w:r>
      <w:r w:rsidR="00AB440F" w:rsidRPr="00EF3B19">
        <w:rPr>
          <w:rFonts w:ascii="Arial" w:hAnsi="Arial" w:cs="Arial"/>
          <w:shd w:val="clear" w:color="auto" w:fill="FFFFFF"/>
        </w:rPr>
        <w:t>the NIH/NIDDK Advisory Council, is Co-Chair of the Strategic Plan Stakeholder Engagement Subgroup</w:t>
      </w:r>
      <w:r w:rsidR="0029057A">
        <w:rPr>
          <w:rFonts w:ascii="Arial" w:hAnsi="Arial" w:cs="Arial"/>
          <w:shd w:val="clear" w:color="auto" w:fill="FFFFFF"/>
        </w:rPr>
        <w:t>,</w:t>
      </w:r>
      <w:r w:rsidR="00AB440F" w:rsidRPr="00EF3B19">
        <w:rPr>
          <w:rFonts w:ascii="Arial" w:hAnsi="Arial" w:cs="Arial"/>
          <w:shd w:val="clear" w:color="auto" w:fill="FFFFFF"/>
        </w:rPr>
        <w:t xml:space="preserve"> and Co-Chair of the Community </w:t>
      </w:r>
      <w:r w:rsidR="00AB440F" w:rsidRPr="00EF3B19">
        <w:rPr>
          <w:rFonts w:ascii="Arial" w:hAnsi="Arial" w:cs="Arial"/>
          <w:shd w:val="clear" w:color="auto" w:fill="FFFFFF"/>
        </w:rPr>
        <w:lastRenderedPageBreak/>
        <w:t>Engagement </w:t>
      </w:r>
      <w:r w:rsidR="00AB440F" w:rsidRPr="00EF3B19">
        <w:rPr>
          <w:rStyle w:val="il"/>
          <w:rFonts w:ascii="Arial" w:hAnsi="Arial" w:cs="Arial"/>
          <w:shd w:val="clear" w:color="auto" w:fill="FFFFFF"/>
        </w:rPr>
        <w:t>Committee</w:t>
      </w:r>
      <w:r w:rsidR="00AB440F" w:rsidRPr="00EF3B19">
        <w:rPr>
          <w:rFonts w:ascii="Arial" w:hAnsi="Arial" w:cs="Arial"/>
          <w:shd w:val="clear" w:color="auto" w:fill="FFFFFF"/>
        </w:rPr>
        <w:t xml:space="preserve"> for the Kidney Precision Medicine Project (KPMP)</w:t>
      </w:r>
      <w:r w:rsidR="00AB440F">
        <w:rPr>
          <w:rFonts w:ascii="Arial" w:hAnsi="Arial" w:cs="Arial"/>
          <w:shd w:val="clear" w:color="auto" w:fill="FFFFFF"/>
        </w:rPr>
        <w:t xml:space="preserve">. Knight is a nationally known </w:t>
      </w:r>
      <w:hyperlink r:id="rId11" w:history="1">
        <w:r w:rsidR="00AB440F" w:rsidRPr="0029057A">
          <w:rPr>
            <w:rStyle w:val="Hyperlink"/>
            <w:rFonts w:ascii="Arial" w:hAnsi="Arial" w:cs="Arial"/>
            <w:shd w:val="clear" w:color="auto" w:fill="FFFFFF"/>
          </w:rPr>
          <w:t>kidney advocacy leader</w:t>
        </w:r>
      </w:hyperlink>
      <w:r w:rsidR="0029057A">
        <w:rPr>
          <w:rFonts w:ascii="Arial" w:hAnsi="Arial" w:cs="Arial"/>
          <w:shd w:val="clear" w:color="auto" w:fill="FFFFFF"/>
        </w:rPr>
        <w:t>.</w:t>
      </w:r>
    </w:p>
    <w:p w14:paraId="360DCD7B" w14:textId="4A90B3BC" w:rsidR="00E0213E" w:rsidRPr="00F24DCE" w:rsidRDefault="00E0213E" w:rsidP="00F34E04">
      <w:pPr>
        <w:spacing w:after="0" w:line="240" w:lineRule="auto"/>
        <w:rPr>
          <w:rFonts w:ascii="Arial" w:eastAsia="Times New Roman" w:hAnsi="Arial" w:cs="Arial"/>
          <w:highlight w:val="yellow"/>
        </w:rPr>
      </w:pPr>
    </w:p>
    <w:p w14:paraId="1F70F7C4" w14:textId="5D6136EB" w:rsidR="00EF2845" w:rsidRPr="00F24DCE" w:rsidRDefault="00F00EDF" w:rsidP="00F24DCE">
      <w:pPr>
        <w:shd w:val="clear" w:color="auto" w:fill="FFFFFF"/>
        <w:rPr>
          <w:rFonts w:ascii="Arial" w:eastAsia="Times New Roman" w:hAnsi="Arial" w:cs="Arial"/>
          <w:highlight w:val="yellow"/>
        </w:rPr>
      </w:pPr>
      <w:r w:rsidRPr="00F24DCE">
        <w:rPr>
          <w:rFonts w:ascii="Arial" w:eastAsia="Times New Roman" w:hAnsi="Arial" w:cs="Arial"/>
        </w:rPr>
        <w:t>Dr. Dominic Raj, Co-Chair of the Global Summit and Professor of Medicine and Chief of the Division of Kidney Diseases and Hypertension for GW SMHS</w:t>
      </w:r>
      <w:r w:rsidR="0055762E">
        <w:rPr>
          <w:rFonts w:ascii="Arial" w:eastAsia="Times New Roman" w:hAnsi="Arial" w:cs="Arial"/>
        </w:rPr>
        <w:t>,</w:t>
      </w:r>
      <w:r w:rsidRPr="00F24DCE">
        <w:rPr>
          <w:rFonts w:ascii="Arial" w:eastAsia="Times New Roman" w:hAnsi="Arial" w:cs="Arial"/>
        </w:rPr>
        <w:t xml:space="preserve"> stated, “</w:t>
      </w:r>
      <w:r w:rsidR="00EF2845" w:rsidRPr="00F24DCE">
        <w:rPr>
          <w:rFonts w:ascii="Arial" w:hAnsi="Arial" w:cs="Arial"/>
          <w:shd w:val="clear" w:color="auto" w:fill="FFFFFF"/>
        </w:rPr>
        <w:t xml:space="preserve">Excellence is never an accident, but a mark of persistence and </w:t>
      </w:r>
      <w:r w:rsidR="00461AA0" w:rsidRPr="00F24DCE">
        <w:rPr>
          <w:rFonts w:ascii="Arial" w:hAnsi="Arial" w:cs="Arial"/>
          <w:shd w:val="clear" w:color="auto" w:fill="FFFFFF"/>
        </w:rPr>
        <w:t>teamwork</w:t>
      </w:r>
      <w:r w:rsidR="00EF2845" w:rsidRPr="00F24DCE">
        <w:rPr>
          <w:rFonts w:ascii="Arial" w:hAnsi="Arial" w:cs="Arial"/>
          <w:shd w:val="clear" w:color="auto" w:fill="FFFFFF"/>
        </w:rPr>
        <w:t xml:space="preserve">. Two great institutions with a synergistic goal partnered to take this meeting to the Summit, powered by the motivating spirit of kidney patients. This </w:t>
      </w:r>
      <w:r w:rsidR="00461AA0">
        <w:rPr>
          <w:rFonts w:ascii="Arial" w:hAnsi="Arial" w:cs="Arial"/>
          <w:shd w:val="clear" w:color="auto" w:fill="FFFFFF"/>
        </w:rPr>
        <w:t xml:space="preserve">year’s </w:t>
      </w:r>
      <w:r w:rsidR="0055762E">
        <w:rPr>
          <w:rFonts w:ascii="Arial" w:hAnsi="Arial" w:cs="Arial"/>
          <w:shd w:val="clear" w:color="auto" w:fill="FFFFFF"/>
        </w:rPr>
        <w:t>S</w:t>
      </w:r>
      <w:r w:rsidR="00EF2845" w:rsidRPr="00F24DCE">
        <w:rPr>
          <w:rFonts w:ascii="Arial" w:hAnsi="Arial" w:cs="Arial"/>
          <w:shd w:val="clear" w:color="auto" w:fill="FFFFFF"/>
        </w:rPr>
        <w:t>ummit showcased not only the dire need for innovative discoveries and patient engagement, but also the significant progress made in the global arena in the field of nephrology</w:t>
      </w:r>
      <w:r w:rsidR="00F24DCE" w:rsidRPr="00F24DCE">
        <w:rPr>
          <w:rFonts w:ascii="Arial" w:eastAsia="Times New Roman" w:hAnsi="Arial" w:cs="Arial"/>
        </w:rPr>
        <w:t>.”</w:t>
      </w:r>
      <w:r w:rsidR="00E01FF8">
        <w:rPr>
          <w:rFonts w:ascii="Arial" w:eastAsia="Times New Roman" w:hAnsi="Arial" w:cs="Arial"/>
        </w:rPr>
        <w:t xml:space="preserve"> </w:t>
      </w:r>
      <w:r w:rsidR="00E01FF8" w:rsidRPr="00E01FF8">
        <w:rPr>
          <w:rFonts w:ascii="Arial" w:eastAsia="Times New Roman" w:hAnsi="Arial" w:cs="Arial"/>
        </w:rPr>
        <w:t>Under the leadership of Dr. Raj, the GW SMHS Division of Kidney Diseases and Hypertension has been ranked as High Performing by US News and World Report for the past four years.</w:t>
      </w:r>
    </w:p>
    <w:p w14:paraId="5F391923" w14:textId="3085C3E1" w:rsidR="00F24DCE" w:rsidRPr="0055762E" w:rsidRDefault="00F24DCE" w:rsidP="0055762E">
      <w:pPr>
        <w:rPr>
          <w:rFonts w:ascii="Arial" w:eastAsia="Times New Roman" w:hAnsi="Arial" w:cs="Arial"/>
          <w:color w:val="FF0000"/>
        </w:rPr>
      </w:pPr>
      <w:r w:rsidRPr="00C316D2">
        <w:rPr>
          <w:rFonts w:ascii="Arial" w:eastAsia="Times New Roman" w:hAnsi="Arial" w:cs="Arial"/>
        </w:rPr>
        <w:t>Paul T. Conway</w:t>
      </w:r>
      <w:r w:rsidR="00866E46" w:rsidRPr="00C316D2">
        <w:rPr>
          <w:rFonts w:ascii="Arial" w:eastAsia="Times New Roman" w:hAnsi="Arial" w:cs="Arial"/>
        </w:rPr>
        <w:t xml:space="preserve">, </w:t>
      </w:r>
      <w:r w:rsidR="00C316D2" w:rsidRPr="00C316D2">
        <w:rPr>
          <w:rFonts w:ascii="Arial" w:eastAsia="Times New Roman" w:hAnsi="Arial" w:cs="Arial"/>
        </w:rPr>
        <w:t>Co-Chair of the Global Summit</w:t>
      </w:r>
      <w:r w:rsidR="00977C28">
        <w:rPr>
          <w:rFonts w:ascii="Arial" w:eastAsia="Times New Roman" w:hAnsi="Arial" w:cs="Arial"/>
        </w:rPr>
        <w:t xml:space="preserve"> and </w:t>
      </w:r>
      <w:r w:rsidRPr="00C316D2">
        <w:rPr>
          <w:rFonts w:ascii="Arial" w:eastAsia="Times New Roman" w:hAnsi="Arial" w:cs="Arial"/>
        </w:rPr>
        <w:t>AAKP Chair of Policy and Global Affairs,</w:t>
      </w:r>
      <w:r w:rsidR="0045491B">
        <w:rPr>
          <w:rFonts w:ascii="Arial" w:eastAsia="Times New Roman" w:hAnsi="Arial" w:cs="Arial"/>
        </w:rPr>
        <w:t xml:space="preserve"> said,</w:t>
      </w:r>
      <w:r w:rsidRPr="00C316D2">
        <w:rPr>
          <w:rFonts w:ascii="Arial" w:eastAsia="Times New Roman" w:hAnsi="Arial" w:cs="Arial"/>
        </w:rPr>
        <w:t xml:space="preserve"> “</w:t>
      </w:r>
      <w:r w:rsidR="00D56A1F" w:rsidRPr="00C316D2">
        <w:rPr>
          <w:rFonts w:ascii="Arial" w:eastAsia="Times New Roman" w:hAnsi="Arial" w:cs="Arial"/>
        </w:rPr>
        <w:t xml:space="preserve">AAKP </w:t>
      </w:r>
      <w:r w:rsidR="00730BCB">
        <w:rPr>
          <w:rFonts w:ascii="Arial" w:eastAsia="Times New Roman" w:hAnsi="Arial" w:cs="Arial"/>
        </w:rPr>
        <w:t xml:space="preserve">and our friend Dr. Dominic </w:t>
      </w:r>
      <w:r w:rsidR="00C0431F" w:rsidRPr="00C0431F">
        <w:rPr>
          <w:rFonts w:ascii="Arial" w:eastAsia="Times New Roman" w:hAnsi="Arial" w:cs="Arial"/>
        </w:rPr>
        <w:t xml:space="preserve">Raj designed </w:t>
      </w:r>
      <w:r w:rsidR="00C316D2">
        <w:rPr>
          <w:rFonts w:ascii="Arial" w:eastAsia="Times New Roman" w:hAnsi="Arial" w:cs="Arial"/>
        </w:rPr>
        <w:t xml:space="preserve">the </w:t>
      </w:r>
      <w:r w:rsidR="00D56A1F" w:rsidRPr="00C316D2">
        <w:rPr>
          <w:rFonts w:ascii="Arial" w:eastAsia="Times New Roman" w:hAnsi="Arial" w:cs="Arial"/>
        </w:rPr>
        <w:t>Global Summit on Kidney Innovations</w:t>
      </w:r>
      <w:r w:rsidR="00866E46" w:rsidRPr="00C316D2">
        <w:rPr>
          <w:rFonts w:ascii="Arial" w:eastAsia="Times New Roman" w:hAnsi="Arial" w:cs="Arial"/>
        </w:rPr>
        <w:t xml:space="preserve"> </w:t>
      </w:r>
      <w:r w:rsidR="00D56A1F" w:rsidRPr="00C316D2">
        <w:rPr>
          <w:rFonts w:ascii="Arial" w:eastAsia="Times New Roman" w:hAnsi="Arial" w:cs="Arial"/>
        </w:rPr>
        <w:t xml:space="preserve">to be a distinct international event </w:t>
      </w:r>
      <w:r w:rsidR="00C316D2">
        <w:rPr>
          <w:rFonts w:ascii="Arial" w:eastAsia="Times New Roman" w:hAnsi="Arial" w:cs="Arial"/>
        </w:rPr>
        <w:t xml:space="preserve">aimed at </w:t>
      </w:r>
      <w:r w:rsidR="00977C28">
        <w:rPr>
          <w:rFonts w:ascii="Arial" w:eastAsia="Times New Roman" w:hAnsi="Arial" w:cs="Arial"/>
        </w:rPr>
        <w:t xml:space="preserve">accelerating </w:t>
      </w:r>
      <w:r w:rsidR="00D56A1F" w:rsidRPr="00C316D2">
        <w:rPr>
          <w:rFonts w:ascii="Arial" w:eastAsia="Times New Roman" w:hAnsi="Arial" w:cs="Arial"/>
        </w:rPr>
        <w:t>cooperation among patients, researchers</w:t>
      </w:r>
      <w:r w:rsidR="00866E46" w:rsidRPr="00C316D2">
        <w:rPr>
          <w:rFonts w:ascii="Arial" w:eastAsia="Times New Roman" w:hAnsi="Arial" w:cs="Arial"/>
        </w:rPr>
        <w:t xml:space="preserve">, </w:t>
      </w:r>
      <w:r w:rsidR="00D56A1F" w:rsidRPr="00C316D2">
        <w:rPr>
          <w:rFonts w:ascii="Arial" w:eastAsia="Times New Roman" w:hAnsi="Arial" w:cs="Arial"/>
        </w:rPr>
        <w:t>clinicians</w:t>
      </w:r>
      <w:r w:rsidR="00315CF9">
        <w:rPr>
          <w:rFonts w:ascii="Arial" w:eastAsia="Times New Roman" w:hAnsi="Arial" w:cs="Arial"/>
        </w:rPr>
        <w:t>,</w:t>
      </w:r>
      <w:r w:rsidR="00866E46" w:rsidRPr="00C316D2">
        <w:rPr>
          <w:rFonts w:ascii="Arial" w:eastAsia="Times New Roman" w:hAnsi="Arial" w:cs="Arial"/>
        </w:rPr>
        <w:t xml:space="preserve"> and policy professionals</w:t>
      </w:r>
      <w:r w:rsidR="00D56A1F" w:rsidRPr="00C316D2">
        <w:rPr>
          <w:rFonts w:ascii="Arial" w:eastAsia="Times New Roman" w:hAnsi="Arial" w:cs="Arial"/>
        </w:rPr>
        <w:t xml:space="preserve">. </w:t>
      </w:r>
      <w:r w:rsidR="00C316D2" w:rsidRPr="00C316D2">
        <w:rPr>
          <w:rFonts w:ascii="Arial" w:eastAsia="Times New Roman" w:hAnsi="Arial" w:cs="Arial"/>
        </w:rPr>
        <w:t>K</w:t>
      </w:r>
      <w:r w:rsidR="00D56A1F" w:rsidRPr="00C316D2">
        <w:rPr>
          <w:rFonts w:ascii="Arial" w:eastAsia="Times New Roman" w:hAnsi="Arial" w:cs="Arial"/>
        </w:rPr>
        <w:t>idney patient consumers worldwide demand far greater care choic</w:t>
      </w:r>
      <w:r w:rsidR="00C316D2" w:rsidRPr="00C316D2">
        <w:rPr>
          <w:rFonts w:ascii="Arial" w:eastAsia="Times New Roman" w:hAnsi="Arial" w:cs="Arial"/>
        </w:rPr>
        <w:t>e</w:t>
      </w:r>
      <w:r w:rsidR="00D56A1F" w:rsidRPr="00C316D2">
        <w:rPr>
          <w:rFonts w:ascii="Arial" w:eastAsia="Times New Roman" w:hAnsi="Arial" w:cs="Arial"/>
        </w:rPr>
        <w:t xml:space="preserve"> and are well aware of the unique value their patient preference information </w:t>
      </w:r>
      <w:r w:rsidR="00866E46" w:rsidRPr="00C316D2">
        <w:rPr>
          <w:rFonts w:ascii="Arial" w:eastAsia="Times New Roman" w:hAnsi="Arial" w:cs="Arial"/>
        </w:rPr>
        <w:t xml:space="preserve">has </w:t>
      </w:r>
      <w:r w:rsidR="00977C28">
        <w:rPr>
          <w:rFonts w:ascii="Arial" w:eastAsia="Times New Roman" w:hAnsi="Arial" w:cs="Arial"/>
        </w:rPr>
        <w:t xml:space="preserve">among </w:t>
      </w:r>
      <w:r w:rsidR="00866E46" w:rsidRPr="00C316D2">
        <w:rPr>
          <w:rFonts w:ascii="Arial" w:eastAsia="Times New Roman" w:hAnsi="Arial" w:cs="Arial"/>
        </w:rPr>
        <w:t xml:space="preserve">innovation leaders </w:t>
      </w:r>
      <w:r w:rsidR="00977C28">
        <w:rPr>
          <w:rFonts w:ascii="Arial" w:eastAsia="Times New Roman" w:hAnsi="Arial" w:cs="Arial"/>
        </w:rPr>
        <w:t xml:space="preserve">driving the </w:t>
      </w:r>
      <w:r w:rsidR="00866E46" w:rsidRPr="00C316D2">
        <w:rPr>
          <w:rFonts w:ascii="Arial" w:eastAsia="Times New Roman" w:hAnsi="Arial" w:cs="Arial"/>
        </w:rPr>
        <w:t>next generation of diagnostics, devices</w:t>
      </w:r>
      <w:r w:rsidR="00315CF9">
        <w:rPr>
          <w:rFonts w:ascii="Arial" w:eastAsia="Times New Roman" w:hAnsi="Arial" w:cs="Arial"/>
        </w:rPr>
        <w:t>,</w:t>
      </w:r>
      <w:r w:rsidR="00866E46" w:rsidRPr="00C316D2">
        <w:rPr>
          <w:rFonts w:ascii="Arial" w:eastAsia="Times New Roman" w:hAnsi="Arial" w:cs="Arial"/>
        </w:rPr>
        <w:t xml:space="preserve"> and biologics.</w:t>
      </w:r>
      <w:r w:rsidR="00C316D2" w:rsidRPr="00C316D2">
        <w:rPr>
          <w:rFonts w:ascii="Arial" w:eastAsia="Times New Roman" w:hAnsi="Arial" w:cs="Arial"/>
        </w:rPr>
        <w:t xml:space="preserve"> AAKP </w:t>
      </w:r>
      <w:r w:rsidR="00977C28">
        <w:rPr>
          <w:rFonts w:ascii="Arial" w:eastAsia="Times New Roman" w:hAnsi="Arial" w:cs="Arial"/>
        </w:rPr>
        <w:t xml:space="preserve">is prepared to work </w:t>
      </w:r>
      <w:r w:rsidR="00C316D2" w:rsidRPr="00C316D2">
        <w:rPr>
          <w:rFonts w:ascii="Arial" w:eastAsia="Times New Roman" w:hAnsi="Arial" w:cs="Arial"/>
        </w:rPr>
        <w:t xml:space="preserve">with patients worldwide to defend and advance the ideas of </w:t>
      </w:r>
      <w:r w:rsidR="00977C28">
        <w:rPr>
          <w:rFonts w:ascii="Arial" w:eastAsia="Times New Roman" w:hAnsi="Arial" w:cs="Arial"/>
        </w:rPr>
        <w:t>courageous</w:t>
      </w:r>
      <w:r w:rsidR="00C316D2">
        <w:rPr>
          <w:rFonts w:ascii="Arial" w:eastAsia="Times New Roman" w:hAnsi="Arial" w:cs="Arial"/>
        </w:rPr>
        <w:t xml:space="preserve"> </w:t>
      </w:r>
      <w:r w:rsidR="00C316D2" w:rsidRPr="00C316D2">
        <w:rPr>
          <w:rFonts w:ascii="Arial" w:eastAsia="Times New Roman" w:hAnsi="Arial" w:cs="Arial"/>
        </w:rPr>
        <w:t>innovation leaders through regulatory, legislative</w:t>
      </w:r>
      <w:r w:rsidR="00315CF9">
        <w:rPr>
          <w:rFonts w:ascii="Arial" w:eastAsia="Times New Roman" w:hAnsi="Arial" w:cs="Arial"/>
        </w:rPr>
        <w:t>,</w:t>
      </w:r>
      <w:r w:rsidR="00C316D2" w:rsidRPr="00C316D2">
        <w:rPr>
          <w:rFonts w:ascii="Arial" w:eastAsia="Times New Roman" w:hAnsi="Arial" w:cs="Arial"/>
        </w:rPr>
        <w:t xml:space="preserve"> and payment processes </w:t>
      </w:r>
      <w:r w:rsidR="00B82F2A" w:rsidRPr="00C316D2">
        <w:rPr>
          <w:rFonts w:ascii="Arial" w:eastAsia="Times New Roman" w:hAnsi="Arial" w:cs="Arial"/>
        </w:rPr>
        <w:t>to</w:t>
      </w:r>
      <w:r w:rsidR="00C316D2" w:rsidRPr="00C316D2">
        <w:rPr>
          <w:rFonts w:ascii="Arial" w:eastAsia="Times New Roman" w:hAnsi="Arial" w:cs="Arial"/>
        </w:rPr>
        <w:t xml:space="preserve"> solve the problem of kidney disease.</w:t>
      </w:r>
      <w:r w:rsidR="00866E46" w:rsidRPr="00C316D2">
        <w:rPr>
          <w:rFonts w:ascii="Arial" w:eastAsia="Times New Roman" w:hAnsi="Arial" w:cs="Arial"/>
        </w:rPr>
        <w:t>”</w:t>
      </w:r>
      <w:r w:rsidR="00D56A1F" w:rsidRPr="00C316D2">
        <w:rPr>
          <w:rFonts w:ascii="Arial" w:eastAsia="Times New Roman" w:hAnsi="Arial" w:cs="Arial"/>
        </w:rPr>
        <w:t xml:space="preserve"> </w:t>
      </w:r>
      <w:r w:rsidRPr="00C316D2">
        <w:rPr>
          <w:rFonts w:ascii="Arial" w:eastAsia="Times New Roman" w:hAnsi="Arial" w:cs="Arial"/>
        </w:rPr>
        <w:t xml:space="preserve">Conway </w:t>
      </w:r>
      <w:r w:rsidR="00866E46" w:rsidRPr="00C316D2">
        <w:rPr>
          <w:rFonts w:ascii="Arial" w:eastAsia="Times New Roman" w:hAnsi="Arial" w:cs="Arial"/>
        </w:rPr>
        <w:t>is a 23-year kidney transplant recipient</w:t>
      </w:r>
      <w:r w:rsidR="003A459A" w:rsidRPr="00C316D2">
        <w:rPr>
          <w:rFonts w:ascii="Arial" w:eastAsia="Times New Roman" w:hAnsi="Arial" w:cs="Arial"/>
        </w:rPr>
        <w:t xml:space="preserve"> and</w:t>
      </w:r>
      <w:r w:rsidR="00315CF9">
        <w:rPr>
          <w:rFonts w:ascii="Arial" w:eastAsia="Times New Roman" w:hAnsi="Arial" w:cs="Arial"/>
        </w:rPr>
        <w:t xml:space="preserve"> a</w:t>
      </w:r>
      <w:r w:rsidR="003A459A" w:rsidRPr="00C316D2">
        <w:rPr>
          <w:rFonts w:ascii="Arial" w:eastAsia="Times New Roman" w:hAnsi="Arial" w:cs="Arial"/>
        </w:rPr>
        <w:t xml:space="preserve"> former home peritoneal dialysis patient</w:t>
      </w:r>
      <w:r w:rsidR="0029057A">
        <w:rPr>
          <w:rFonts w:ascii="Arial" w:eastAsia="Times New Roman" w:hAnsi="Arial" w:cs="Arial"/>
        </w:rPr>
        <w:t>.</w:t>
      </w:r>
      <w:r w:rsidR="003A459A" w:rsidRPr="00C316D2">
        <w:rPr>
          <w:rFonts w:ascii="Arial" w:eastAsia="Times New Roman" w:hAnsi="Arial" w:cs="Arial"/>
        </w:rPr>
        <w:t xml:space="preserve"> He</w:t>
      </w:r>
      <w:r w:rsidR="00866E46" w:rsidRPr="00C316D2">
        <w:rPr>
          <w:rFonts w:ascii="Arial" w:eastAsia="Times New Roman" w:hAnsi="Arial" w:cs="Arial"/>
        </w:rPr>
        <w:t xml:space="preserve"> </w:t>
      </w:r>
      <w:r w:rsidRPr="00C316D2">
        <w:rPr>
          <w:rFonts w:ascii="Arial" w:eastAsia="Times New Roman" w:hAnsi="Arial" w:cs="Arial"/>
        </w:rPr>
        <w:t>serves on the</w:t>
      </w:r>
      <w:r w:rsidR="003A459A" w:rsidRPr="00C316D2">
        <w:rPr>
          <w:rFonts w:ascii="Arial" w:eastAsia="Times New Roman" w:hAnsi="Arial" w:cs="Arial"/>
        </w:rPr>
        <w:t xml:space="preserve"> NIH/NIDDK</w:t>
      </w:r>
      <w:r w:rsidRPr="00C316D2">
        <w:rPr>
          <w:rFonts w:ascii="Arial" w:eastAsia="Times New Roman" w:hAnsi="Arial" w:cs="Arial"/>
        </w:rPr>
        <w:t xml:space="preserve"> External Expert Panel for </w:t>
      </w:r>
      <w:r w:rsidR="003A459A" w:rsidRPr="00C316D2">
        <w:rPr>
          <w:rFonts w:ascii="Arial" w:eastAsia="Times New Roman" w:hAnsi="Arial" w:cs="Arial"/>
        </w:rPr>
        <w:t>the KPMP</w:t>
      </w:r>
      <w:r w:rsidRPr="00C316D2">
        <w:rPr>
          <w:rFonts w:ascii="Arial" w:eastAsia="Times New Roman" w:hAnsi="Arial" w:cs="Arial"/>
        </w:rPr>
        <w:t>, is a member of the ABIM Nephrology Specialty Board</w:t>
      </w:r>
      <w:r w:rsidR="00315CF9">
        <w:rPr>
          <w:rFonts w:ascii="Arial" w:eastAsia="Times New Roman" w:hAnsi="Arial" w:cs="Arial"/>
        </w:rPr>
        <w:t>,</w:t>
      </w:r>
      <w:r w:rsidRPr="00C316D2">
        <w:rPr>
          <w:rFonts w:ascii="Arial" w:eastAsia="Times New Roman" w:hAnsi="Arial" w:cs="Arial"/>
        </w:rPr>
        <w:t xml:space="preserve"> and a Patient Voice Editor for </w:t>
      </w:r>
      <w:hyperlink r:id="rId12" w:history="1">
        <w:r w:rsidRPr="0029057A">
          <w:rPr>
            <w:rStyle w:val="Hyperlink"/>
            <w:rFonts w:ascii="Arial" w:eastAsia="Times New Roman" w:hAnsi="Arial" w:cs="Arial"/>
            <w:i/>
            <w:iCs/>
          </w:rPr>
          <w:t>The Clinical Journal of the American Society of Nephrology</w:t>
        </w:r>
        <w:r w:rsidRPr="0029057A">
          <w:rPr>
            <w:rStyle w:val="Hyperlink"/>
            <w:rFonts w:ascii="Arial" w:eastAsia="Times New Roman" w:hAnsi="Arial" w:cs="Arial"/>
          </w:rPr>
          <w:t xml:space="preserve"> (CJASN)</w:t>
        </w:r>
      </w:hyperlink>
      <w:r w:rsidR="0029057A">
        <w:rPr>
          <w:rFonts w:ascii="Arial" w:eastAsia="Times New Roman" w:hAnsi="Arial" w:cs="Arial"/>
        </w:rPr>
        <w:t>.</w:t>
      </w:r>
    </w:p>
    <w:p w14:paraId="1CEEBFC2" w14:textId="2628812A" w:rsidR="00596D2B" w:rsidRPr="00F24DCE" w:rsidRDefault="00730BCB" w:rsidP="00596D2B">
      <w:pPr>
        <w:spacing w:after="0" w:line="240" w:lineRule="auto"/>
        <w:rPr>
          <w:rFonts w:ascii="Arial" w:eastAsia="Times New Roman" w:hAnsi="Arial" w:cs="Arial"/>
        </w:rPr>
      </w:pPr>
      <w:r>
        <w:rPr>
          <w:rFonts w:ascii="Arial" w:hAnsi="Arial" w:cs="Arial"/>
          <w:shd w:val="clear" w:color="auto" w:fill="FFFFFF"/>
        </w:rPr>
        <w:t xml:space="preserve">Knight and Conway are recipients of the </w:t>
      </w:r>
      <w:hyperlink r:id="rId13" w:history="1">
        <w:r w:rsidRPr="00C0431F">
          <w:rPr>
            <w:rStyle w:val="Hyperlink"/>
            <w:rFonts w:ascii="Arial" w:hAnsi="Arial" w:cs="Arial"/>
            <w:shd w:val="clear" w:color="auto" w:fill="FFFFFF"/>
          </w:rPr>
          <w:t>2017 ASN President’s Medal</w:t>
        </w:r>
      </w:hyperlink>
      <w:r>
        <w:rPr>
          <w:rFonts w:ascii="Arial" w:hAnsi="Arial" w:cs="Arial"/>
          <w:shd w:val="clear" w:color="auto" w:fill="FFFFFF"/>
        </w:rPr>
        <w:t xml:space="preserve">. </w:t>
      </w:r>
      <w:r w:rsidR="00596D2B" w:rsidRPr="00F24DCE">
        <w:rPr>
          <w:rFonts w:ascii="Arial" w:hAnsi="Arial" w:cs="Arial"/>
          <w:shd w:val="clear" w:color="auto" w:fill="FFFFFF"/>
        </w:rPr>
        <w:t xml:space="preserve">During the Global Summit, AAKP announced a strategic partnership with the Renal Patient Support Group (RPSG), a United Kingdom (UK) international evidence-based patient group. The two organizations are committed to </w:t>
      </w:r>
      <w:r w:rsidR="00596D2B" w:rsidRPr="00F24DCE">
        <w:rPr>
          <w:rFonts w:ascii="Arial" w:eastAsia="Times New Roman" w:hAnsi="Arial" w:cs="Arial"/>
        </w:rPr>
        <w:t xml:space="preserve">accelerating links among kidney patients worldwide to elevate patient insights among an international network of researchers, clinical trial experts, innovators, companies, and government leaders. This ground-breaking announcement is the first of its kind in the kidney patient community and signals widening support for an </w:t>
      </w:r>
      <w:hyperlink r:id="rId14" w:history="1">
        <w:r w:rsidR="00596D2B" w:rsidRPr="00C0431F">
          <w:rPr>
            <w:rStyle w:val="Hyperlink"/>
            <w:rFonts w:ascii="Arial" w:eastAsia="Times New Roman" w:hAnsi="Arial" w:cs="Arial"/>
          </w:rPr>
          <w:t>International Kidney Consortium</w:t>
        </w:r>
      </w:hyperlink>
      <w:r w:rsidR="00596D2B" w:rsidRPr="00F24DCE">
        <w:rPr>
          <w:rFonts w:ascii="Arial" w:eastAsia="Times New Roman" w:hAnsi="Arial" w:cs="Arial"/>
        </w:rPr>
        <w:t>.</w:t>
      </w:r>
      <w:r w:rsidR="00AA1B52">
        <w:rPr>
          <w:rFonts w:ascii="Arial" w:eastAsia="Times New Roman" w:hAnsi="Arial" w:cs="Arial"/>
        </w:rPr>
        <w:t xml:space="preserve"> </w:t>
      </w:r>
    </w:p>
    <w:p w14:paraId="7AEACE06" w14:textId="77777777" w:rsidR="00596D2B" w:rsidRPr="00F24DCE" w:rsidRDefault="00596D2B" w:rsidP="00F34E04">
      <w:pPr>
        <w:spacing w:after="0" w:line="240" w:lineRule="auto"/>
        <w:rPr>
          <w:rFonts w:ascii="Arial" w:eastAsia="Times New Roman" w:hAnsi="Arial" w:cs="Arial"/>
        </w:rPr>
      </w:pPr>
    </w:p>
    <w:p w14:paraId="2FAEE057" w14:textId="3C2640B7" w:rsidR="007E4D73" w:rsidRPr="00F24DCE" w:rsidRDefault="007E4D73" w:rsidP="00F34E04">
      <w:pPr>
        <w:spacing w:after="0" w:line="240" w:lineRule="auto"/>
        <w:rPr>
          <w:rFonts w:ascii="Arial" w:hAnsi="Arial" w:cs="Arial"/>
          <w:shd w:val="clear" w:color="auto" w:fill="FFFFFF"/>
        </w:rPr>
      </w:pPr>
      <w:r w:rsidRPr="00F24DCE">
        <w:rPr>
          <w:rFonts w:ascii="Arial" w:hAnsi="Arial" w:cs="Arial"/>
          <w:shd w:val="clear" w:color="auto" w:fill="FFFFFF"/>
        </w:rPr>
        <w:t xml:space="preserve">All 2020 Global Summit presentations are </w:t>
      </w:r>
      <w:hyperlink r:id="rId15" w:history="1">
        <w:r w:rsidRPr="00AA1B52">
          <w:rPr>
            <w:rStyle w:val="Hyperlink"/>
            <w:rFonts w:ascii="Arial" w:hAnsi="Arial" w:cs="Arial"/>
            <w:shd w:val="clear" w:color="auto" w:fill="FFFFFF"/>
          </w:rPr>
          <w:t>now available OnDemand</w:t>
        </w:r>
      </w:hyperlink>
      <w:r w:rsidRPr="00F24DCE">
        <w:rPr>
          <w:rFonts w:ascii="Arial" w:hAnsi="Arial" w:cs="Arial"/>
          <w:shd w:val="clear" w:color="auto" w:fill="FFFFFF"/>
        </w:rPr>
        <w:t xml:space="preserve"> and will continue </w:t>
      </w:r>
      <w:r w:rsidR="00AA1B52">
        <w:rPr>
          <w:rFonts w:ascii="Arial" w:hAnsi="Arial" w:cs="Arial"/>
          <w:shd w:val="clear" w:color="auto" w:fill="FFFFFF"/>
        </w:rPr>
        <w:t xml:space="preserve">to </w:t>
      </w:r>
      <w:r w:rsidRPr="00F24DCE">
        <w:rPr>
          <w:rFonts w:ascii="Arial" w:hAnsi="Arial" w:cs="Arial"/>
          <w:shd w:val="clear" w:color="auto" w:fill="FFFFFF"/>
        </w:rPr>
        <w:t>reach tens of thousands</w:t>
      </w:r>
      <w:r w:rsidR="00AA1B52">
        <w:rPr>
          <w:rFonts w:ascii="Arial" w:hAnsi="Arial" w:cs="Arial"/>
          <w:shd w:val="clear" w:color="auto" w:fill="FFFFFF"/>
        </w:rPr>
        <w:t xml:space="preserve"> of</w:t>
      </w:r>
      <w:r w:rsidRPr="00F24DCE">
        <w:rPr>
          <w:rFonts w:ascii="Arial" w:hAnsi="Arial" w:cs="Arial"/>
          <w:shd w:val="clear" w:color="auto" w:fill="FFFFFF"/>
        </w:rPr>
        <w:t xml:space="preserve"> additional viewers across the world to increase the AAKP and GW SMHS reach of this year’s Global Summit content.</w:t>
      </w:r>
      <w:r w:rsidR="00C96941">
        <w:rPr>
          <w:rFonts w:ascii="Arial" w:hAnsi="Arial" w:cs="Arial"/>
          <w:shd w:val="clear" w:color="auto" w:fill="FFFFFF"/>
        </w:rPr>
        <w:t xml:space="preserve"> </w:t>
      </w:r>
      <w:r w:rsidR="00C96941" w:rsidRPr="00F24DCE">
        <w:rPr>
          <w:rFonts w:ascii="Arial" w:eastAsia="Times New Roman" w:hAnsi="Arial" w:cs="Arial"/>
        </w:rPr>
        <w:t xml:space="preserve">The Inaugural AAKP/GW event in 2019 engaged just over </w:t>
      </w:r>
      <w:r w:rsidR="001B4E87">
        <w:rPr>
          <w:rFonts w:ascii="Arial" w:eastAsia="Times New Roman" w:hAnsi="Arial" w:cs="Arial"/>
        </w:rPr>
        <w:t>50</w:t>
      </w:r>
      <w:r w:rsidR="00C96941" w:rsidRPr="00F24DCE">
        <w:rPr>
          <w:rFonts w:ascii="Arial" w:eastAsia="Times New Roman" w:hAnsi="Arial" w:cs="Arial"/>
        </w:rPr>
        <w:t xml:space="preserve"> countries and a combined in-person and worldwide audience exceeding 20,000</w:t>
      </w:r>
      <w:r w:rsidR="00977C28">
        <w:rPr>
          <w:rFonts w:ascii="Arial" w:eastAsia="Times New Roman" w:hAnsi="Arial" w:cs="Arial"/>
        </w:rPr>
        <w:t>.</w:t>
      </w:r>
    </w:p>
    <w:p w14:paraId="5E2B87DF" w14:textId="77777777" w:rsidR="007E4D73" w:rsidRPr="00F24DCE" w:rsidRDefault="007E4D73" w:rsidP="00F34E04">
      <w:pPr>
        <w:spacing w:after="0" w:line="240" w:lineRule="auto"/>
        <w:rPr>
          <w:rFonts w:ascii="Arial" w:hAnsi="Arial" w:cs="Arial"/>
          <w:shd w:val="clear" w:color="auto" w:fill="FFFFFF"/>
        </w:rPr>
      </w:pPr>
    </w:p>
    <w:p w14:paraId="577F57C5" w14:textId="4E57D4EE" w:rsidR="0045788D" w:rsidRPr="00CE3287" w:rsidRDefault="0045788D" w:rsidP="00F34E04">
      <w:pPr>
        <w:spacing w:after="0" w:line="240" w:lineRule="auto"/>
        <w:rPr>
          <w:rFonts w:ascii="Arial" w:hAnsi="Arial" w:cs="Arial"/>
        </w:rPr>
      </w:pPr>
      <w:r w:rsidRPr="00F24DCE">
        <w:rPr>
          <w:rFonts w:ascii="Arial" w:hAnsi="Arial" w:cs="Arial"/>
          <w:shd w:val="clear" w:color="auto" w:fill="FFFFFF"/>
        </w:rPr>
        <w:t>AAKP and GW</w:t>
      </w:r>
      <w:r w:rsidR="0033462C" w:rsidRPr="00F24DCE">
        <w:rPr>
          <w:rFonts w:ascii="Arial" w:hAnsi="Arial" w:cs="Arial"/>
          <w:shd w:val="clear" w:color="auto" w:fill="FFFFFF"/>
        </w:rPr>
        <w:t xml:space="preserve"> </w:t>
      </w:r>
      <w:r w:rsidRPr="00F24DCE">
        <w:rPr>
          <w:rFonts w:ascii="Arial" w:hAnsi="Arial" w:cs="Arial"/>
          <w:shd w:val="clear" w:color="auto" w:fill="FFFFFF"/>
        </w:rPr>
        <w:t>SMHS thank</w:t>
      </w:r>
      <w:r w:rsidR="00962692" w:rsidRPr="00F24DCE">
        <w:rPr>
          <w:rFonts w:ascii="Arial" w:hAnsi="Arial" w:cs="Arial"/>
          <w:shd w:val="clear" w:color="auto" w:fill="FFFFFF"/>
        </w:rPr>
        <w:t xml:space="preserve">s </w:t>
      </w:r>
      <w:r w:rsidRPr="00F24DCE">
        <w:rPr>
          <w:rFonts w:ascii="Arial" w:hAnsi="Arial" w:cs="Arial"/>
          <w:shd w:val="clear" w:color="auto" w:fill="FFFFFF"/>
        </w:rPr>
        <w:t>its 2020 Global Summit sponsors: Amgen, Inc.; CareDx</w:t>
      </w:r>
      <w:r w:rsidR="00AA1B52">
        <w:rPr>
          <w:rFonts w:ascii="Arial" w:hAnsi="Arial" w:cs="Arial"/>
          <w:shd w:val="clear" w:color="auto" w:fill="FFFFFF"/>
        </w:rPr>
        <w:t>, Inc.</w:t>
      </w:r>
      <w:r w:rsidRPr="00F24DCE">
        <w:rPr>
          <w:rFonts w:ascii="Arial" w:hAnsi="Arial" w:cs="Arial"/>
          <w:shd w:val="clear" w:color="auto" w:fill="FFFFFF"/>
        </w:rPr>
        <w:t>; Natera;</w:t>
      </w:r>
      <w:r w:rsidR="009032FC" w:rsidRPr="00F24DCE">
        <w:rPr>
          <w:rFonts w:ascii="Arial" w:hAnsi="Arial" w:cs="Arial"/>
          <w:shd w:val="clear" w:color="auto" w:fill="FFFFFF"/>
        </w:rPr>
        <w:t xml:space="preserve"> Eurofins Transplant Genomics; Outset Medical; and</w:t>
      </w:r>
      <w:r w:rsidRPr="00F24DCE">
        <w:rPr>
          <w:rFonts w:ascii="Arial" w:hAnsi="Arial" w:cs="Arial"/>
          <w:shd w:val="clear" w:color="auto" w:fill="FFFFFF"/>
        </w:rPr>
        <w:t xml:space="preserve"> Retrophin</w:t>
      </w:r>
      <w:r w:rsidR="009032FC" w:rsidRPr="00F24DCE">
        <w:rPr>
          <w:rFonts w:ascii="Arial" w:hAnsi="Arial" w:cs="Arial"/>
          <w:shd w:val="clear" w:color="auto" w:fill="FFFFFF"/>
        </w:rPr>
        <w:t>.</w:t>
      </w:r>
      <w:r w:rsidR="007E4D73" w:rsidRPr="00F24DCE">
        <w:rPr>
          <w:rFonts w:ascii="Arial" w:hAnsi="Arial" w:cs="Arial"/>
          <w:shd w:val="clear" w:color="auto" w:fill="FFFFFF"/>
        </w:rPr>
        <w:t xml:space="preserve"> </w:t>
      </w:r>
      <w:r w:rsidR="007E4D73" w:rsidRPr="007E4D73">
        <w:rPr>
          <w:rFonts w:ascii="Arial" w:hAnsi="Arial" w:cs="Arial"/>
          <w:color w:val="222222"/>
          <w:shd w:val="clear" w:color="auto" w:fill="FFFFFF"/>
        </w:rPr>
        <w:t>Information on the 2021 Global Summit will</w:t>
      </w:r>
      <w:r w:rsidR="00315CF9">
        <w:rPr>
          <w:rFonts w:ascii="Arial" w:hAnsi="Arial" w:cs="Arial"/>
          <w:color w:val="222222"/>
          <w:shd w:val="clear" w:color="auto" w:fill="FFFFFF"/>
        </w:rPr>
        <w:t xml:space="preserve"> be</w:t>
      </w:r>
      <w:r w:rsidR="007E4D73" w:rsidRPr="007E4D73">
        <w:rPr>
          <w:rFonts w:ascii="Arial" w:hAnsi="Arial" w:cs="Arial"/>
          <w:color w:val="222222"/>
          <w:shd w:val="clear" w:color="auto" w:fill="FFFFFF"/>
        </w:rPr>
        <w:t xml:space="preserve"> </w:t>
      </w:r>
      <w:r w:rsidR="007E4D73">
        <w:rPr>
          <w:rFonts w:ascii="Arial" w:hAnsi="Arial" w:cs="Arial"/>
          <w:color w:val="222222"/>
          <w:shd w:val="clear" w:color="auto" w:fill="FFFFFF"/>
        </w:rPr>
        <w:t>listed</w:t>
      </w:r>
      <w:r w:rsidR="007E4D73" w:rsidRPr="007E4D73">
        <w:rPr>
          <w:rFonts w:ascii="Arial" w:hAnsi="Arial" w:cs="Arial"/>
          <w:color w:val="222222"/>
          <w:shd w:val="clear" w:color="auto" w:fill="FFFFFF"/>
        </w:rPr>
        <w:t xml:space="preserve"> at </w:t>
      </w:r>
      <w:hyperlink r:id="rId16" w:history="1">
        <w:r w:rsidR="007E4D73" w:rsidRPr="007E4D73">
          <w:rPr>
            <w:rFonts w:ascii="Arial" w:hAnsi="Arial" w:cs="Arial"/>
            <w:color w:val="0000FF"/>
            <w:u w:val="single"/>
          </w:rPr>
          <w:t>https://aakp.org/programs-and-events/2nd-annual-global-summit-global-kidney-innovations-expanding-patient-choices-outcomes/</w:t>
        </w:r>
      </w:hyperlink>
      <w:r w:rsidR="007E4D73" w:rsidRPr="007E4D73">
        <w:rPr>
          <w:rFonts w:ascii="Arial" w:hAnsi="Arial" w:cs="Arial"/>
        </w:rPr>
        <w:t xml:space="preserve"> as it becomes available.</w:t>
      </w:r>
    </w:p>
    <w:p w14:paraId="11ABA18E" w14:textId="2FA394F7" w:rsidR="0045788D" w:rsidRDefault="00E83D96" w:rsidP="00F34E04">
      <w:pPr>
        <w:pStyle w:val="Heading4"/>
        <w:spacing w:before="0" w:line="240" w:lineRule="auto"/>
        <w:jc w:val="center"/>
        <w:rPr>
          <w:rFonts w:ascii="Arial" w:hAnsi="Arial" w:cs="Arial"/>
          <w:i w:val="0"/>
          <w:iCs w:val="0"/>
          <w:color w:val="auto"/>
        </w:rPr>
      </w:pPr>
      <w:bookmarkStart w:id="0" w:name="_Hlk3198164"/>
      <w:r w:rsidRPr="0071702D">
        <w:rPr>
          <w:rFonts w:ascii="Arial" w:hAnsi="Arial" w:cs="Arial"/>
          <w:i w:val="0"/>
          <w:iCs w:val="0"/>
          <w:color w:val="auto"/>
        </w:rPr>
        <w:t>#</w:t>
      </w:r>
      <w:r w:rsidR="00825498" w:rsidRPr="0071702D">
        <w:rPr>
          <w:rFonts w:ascii="Arial" w:hAnsi="Arial" w:cs="Arial"/>
          <w:i w:val="0"/>
          <w:iCs w:val="0"/>
          <w:color w:val="auto"/>
        </w:rPr>
        <w:t>##</w:t>
      </w:r>
    </w:p>
    <w:p w14:paraId="319681A7" w14:textId="77777777" w:rsidR="00AB440F" w:rsidRPr="00AB440F" w:rsidRDefault="00AB440F" w:rsidP="00AB440F"/>
    <w:p w14:paraId="4A078DAF" w14:textId="7AEFEC84" w:rsidR="00E051C3" w:rsidRPr="0071702D" w:rsidRDefault="00E051C3" w:rsidP="00F34E04">
      <w:pPr>
        <w:spacing w:after="0" w:line="240" w:lineRule="auto"/>
        <w:rPr>
          <w:rStyle w:val="Hyperlink"/>
          <w:rFonts w:ascii="Arial" w:hAnsi="Arial" w:cs="Arial"/>
        </w:rPr>
      </w:pPr>
      <w:r w:rsidRPr="0071702D">
        <w:rPr>
          <w:rFonts w:ascii="Arial" w:hAnsi="Arial" w:cs="Arial"/>
          <w:b/>
          <w:bCs/>
          <w:color w:val="1A1A1A"/>
        </w:rPr>
        <w:t xml:space="preserve">About the American </w:t>
      </w:r>
      <w:r w:rsidRPr="0071702D">
        <w:rPr>
          <w:rFonts w:ascii="Arial" w:hAnsi="Arial" w:cs="Arial"/>
          <w:b/>
          <w:bCs/>
        </w:rPr>
        <w:t xml:space="preserve">Association of Kidney Patients (AAKP): </w:t>
      </w:r>
      <w:r w:rsidRPr="0071702D">
        <w:rPr>
          <w:rFonts w:ascii="Arial" w:hAnsi="Arial" w:cs="Arial"/>
        </w:rPr>
        <w:t>AAKP is among the</w:t>
      </w:r>
      <w:r w:rsidRPr="0071702D">
        <w:rPr>
          <w:rFonts w:ascii="Arial" w:hAnsi="Arial" w:cs="Arial"/>
          <w:b/>
          <w:bCs/>
        </w:rPr>
        <w:t xml:space="preserve"> </w:t>
      </w:r>
      <w:r w:rsidRPr="0071702D">
        <w:rPr>
          <w:rFonts w:ascii="Arial" w:hAnsi="Arial" w:cs="Arial"/>
        </w:rPr>
        <w:t xml:space="preserve">strongest global advocates for kidney patient consumer care choice and treatment innovation. From 1969-1973, AAKP patients led the effort in the U.S. Congress, alongside senior White House officials, to establish the End Stage Renal Disease Program, which has saved over a million lives through modern dialysis coverage. </w:t>
      </w:r>
      <w:r w:rsidRPr="0071702D">
        <w:rPr>
          <w:rFonts w:ascii="Arial" w:hAnsi="Arial" w:cs="Arial"/>
          <w:color w:val="1A1A1A"/>
        </w:rPr>
        <w:t>Since 2018, AAKP has conducted the largest virtual kidney voter registration drive in America, the </w:t>
      </w:r>
      <w:hyperlink r:id="rId17" w:history="1">
        <w:r w:rsidRPr="0071702D">
          <w:rPr>
            <w:rStyle w:val="Hyperlink"/>
            <w:rFonts w:ascii="Arial" w:hAnsi="Arial" w:cs="Arial"/>
          </w:rPr>
          <w:t>“</w:t>
        </w:r>
        <w:r w:rsidRPr="0071702D">
          <w:rPr>
            <w:rStyle w:val="Hyperlink"/>
            <w:rFonts w:ascii="Arial" w:hAnsi="Arial" w:cs="Arial"/>
            <w:i/>
            <w:iCs/>
          </w:rPr>
          <w:t>I am a Kidney Voter”</w:t>
        </w:r>
        <w:r w:rsidRPr="0071702D">
          <w:rPr>
            <w:rStyle w:val="Hyperlink"/>
            <w:rFonts w:ascii="Arial" w:hAnsi="Arial" w:cs="Arial"/>
          </w:rPr>
          <w:t> campaign,</w:t>
        </w:r>
      </w:hyperlink>
      <w:r w:rsidRPr="0071702D">
        <w:rPr>
          <w:rFonts w:ascii="Arial" w:hAnsi="Arial" w:cs="Arial"/>
          <w:color w:val="1A1A1A"/>
        </w:rPr>
        <w:t xml:space="preserve"> </w:t>
      </w:r>
      <w:r w:rsidRPr="0071702D">
        <w:rPr>
          <w:rFonts w:ascii="Arial" w:hAnsi="Arial" w:cs="Arial"/>
        </w:rPr>
        <w:t xml:space="preserve">which has registered patients in every state. For more information, visit </w:t>
      </w:r>
      <w:hyperlink r:id="rId18" w:history="1">
        <w:r w:rsidRPr="0071702D">
          <w:rPr>
            <w:rStyle w:val="Hyperlink"/>
            <w:rFonts w:ascii="Arial" w:hAnsi="Arial" w:cs="Arial"/>
          </w:rPr>
          <w:t>www.aakp.org</w:t>
        </w:r>
      </w:hyperlink>
      <w:r w:rsidRPr="0071702D">
        <w:rPr>
          <w:rFonts w:ascii="Arial" w:hAnsi="Arial" w:cs="Arial"/>
          <w:color w:val="1A1A1A"/>
        </w:rPr>
        <w:t xml:space="preserve">. Follow AAKP on social media: </w:t>
      </w:r>
      <w:hyperlink r:id="rId19" w:history="1">
        <w:r w:rsidRPr="0071702D">
          <w:rPr>
            <w:rStyle w:val="Hyperlink"/>
            <w:rFonts w:ascii="Arial" w:hAnsi="Arial" w:cs="Arial"/>
          </w:rPr>
          <w:t>Facebook @kidneypatient</w:t>
        </w:r>
      </w:hyperlink>
      <w:r w:rsidRPr="0071702D">
        <w:rPr>
          <w:rFonts w:ascii="Arial" w:hAnsi="Arial" w:cs="Arial"/>
          <w:color w:val="1A1A1A"/>
        </w:rPr>
        <w:t xml:space="preserve"> and </w:t>
      </w:r>
      <w:hyperlink r:id="rId20" w:history="1">
        <w:r w:rsidRPr="0071702D">
          <w:rPr>
            <w:rStyle w:val="Hyperlink"/>
            <w:rFonts w:ascii="Arial" w:hAnsi="Arial" w:cs="Arial"/>
          </w:rPr>
          <w:t>Twitter @kidneypatients.</w:t>
        </w:r>
      </w:hyperlink>
    </w:p>
    <w:p w14:paraId="5B4A9376" w14:textId="77777777" w:rsidR="00014887" w:rsidRPr="0071702D" w:rsidRDefault="00014887" w:rsidP="00F34E04">
      <w:pPr>
        <w:spacing w:after="0" w:line="240" w:lineRule="auto"/>
        <w:rPr>
          <w:rFonts w:ascii="Arial" w:hAnsi="Arial" w:cs="Arial"/>
        </w:rPr>
      </w:pPr>
    </w:p>
    <w:p w14:paraId="0E5D358B" w14:textId="228D6F65" w:rsidR="00825498" w:rsidRDefault="0033462C" w:rsidP="00977C28">
      <w:pPr>
        <w:pStyle w:val="NormalWeb"/>
        <w:spacing w:before="0" w:beforeAutospacing="0" w:after="0" w:afterAutospacing="0"/>
        <w:rPr>
          <w:rFonts w:ascii="Arial" w:hAnsi="Arial" w:cs="Arial"/>
          <w:b/>
          <w:sz w:val="20"/>
          <w:szCs w:val="20"/>
          <w:u w:val="single"/>
        </w:rPr>
      </w:pPr>
      <w:r>
        <w:rPr>
          <w:rFonts w:ascii="Arial" w:hAnsi="Arial" w:cs="Arial"/>
          <w:b/>
          <w:bCs/>
          <w:sz w:val="22"/>
          <w:szCs w:val="22"/>
        </w:rPr>
        <w:t xml:space="preserve">About the </w:t>
      </w:r>
      <w:r w:rsidRPr="0033462C">
        <w:rPr>
          <w:rFonts w:ascii="Arial" w:hAnsi="Arial" w:cs="Arial"/>
          <w:b/>
          <w:bCs/>
          <w:sz w:val="22"/>
          <w:szCs w:val="22"/>
        </w:rPr>
        <w:t>GW School of Medicine and Health Sciences</w:t>
      </w:r>
      <w:r>
        <w:rPr>
          <w:rFonts w:ascii="Arial" w:hAnsi="Arial" w:cs="Arial"/>
          <w:b/>
          <w:bCs/>
          <w:sz w:val="22"/>
          <w:szCs w:val="22"/>
        </w:rPr>
        <w:t xml:space="preserve">: </w:t>
      </w:r>
      <w:r w:rsidRPr="00BC28C6">
        <w:rPr>
          <w:rFonts w:ascii="Arial" w:hAnsi="Arial" w:cs="Arial"/>
          <w:bCs/>
          <w:sz w:val="22"/>
          <w:szCs w:val="22"/>
        </w:rPr>
        <w:t>Founded in 1824, the GW School of Medicine and Health Sciences (SMHS) was the first medical school in the nation’s capital and is the 11th oldest in the country. Working together in our nation’s capital, with integrity and resolve, the GW SMHS is committed to improving the health and well-being of our local, national</w:t>
      </w:r>
      <w:r w:rsidR="00315CF9">
        <w:rPr>
          <w:rFonts w:ascii="Arial" w:hAnsi="Arial" w:cs="Arial"/>
          <w:bCs/>
          <w:sz w:val="22"/>
          <w:szCs w:val="22"/>
        </w:rPr>
        <w:t>,</w:t>
      </w:r>
      <w:r w:rsidRPr="00BC28C6">
        <w:rPr>
          <w:rFonts w:ascii="Arial" w:hAnsi="Arial" w:cs="Arial"/>
          <w:bCs/>
          <w:sz w:val="22"/>
          <w:szCs w:val="22"/>
        </w:rPr>
        <w:t xml:space="preserve"> and global communities.</w:t>
      </w:r>
      <w:r w:rsidR="00B82F2A">
        <w:rPr>
          <w:rFonts w:ascii="Arial" w:hAnsi="Arial" w:cs="Arial"/>
          <w:bCs/>
          <w:sz w:val="22"/>
          <w:szCs w:val="22"/>
        </w:rPr>
        <w:t xml:space="preserve"> Visit </w:t>
      </w:r>
      <w:r w:rsidR="001B4E87">
        <w:rPr>
          <w:rFonts w:ascii="Arial" w:hAnsi="Arial" w:cs="Arial"/>
          <w:bCs/>
          <w:sz w:val="22"/>
          <w:szCs w:val="22"/>
        </w:rPr>
        <w:t>its</w:t>
      </w:r>
      <w:r w:rsidR="00B82F2A">
        <w:rPr>
          <w:rFonts w:ascii="Arial" w:hAnsi="Arial" w:cs="Arial"/>
          <w:bCs/>
          <w:sz w:val="22"/>
          <w:szCs w:val="22"/>
        </w:rPr>
        <w:t xml:space="preserve"> website at</w:t>
      </w:r>
      <w:r w:rsidRPr="00BC28C6">
        <w:rPr>
          <w:rFonts w:ascii="Arial" w:hAnsi="Arial" w:cs="Arial"/>
          <w:bCs/>
          <w:sz w:val="22"/>
          <w:szCs w:val="22"/>
        </w:rPr>
        <w:t> </w:t>
      </w:r>
      <w:hyperlink r:id="rId21" w:history="1">
        <w:r w:rsidRPr="00BC28C6">
          <w:rPr>
            <w:rStyle w:val="Hyperlink"/>
            <w:rFonts w:ascii="Arial" w:hAnsi="Arial" w:cs="Arial"/>
            <w:bCs/>
            <w:sz w:val="22"/>
            <w:szCs w:val="22"/>
          </w:rPr>
          <w:t>smhs.gwu.edu</w:t>
        </w:r>
      </w:hyperlink>
      <w:r w:rsidR="00B82F2A">
        <w:rPr>
          <w:rFonts w:ascii="Arial" w:hAnsi="Arial" w:cs="Arial"/>
          <w:color w:val="1A1A1A"/>
          <w:sz w:val="22"/>
          <w:szCs w:val="22"/>
        </w:rPr>
        <w:t>.</w:t>
      </w:r>
      <w:bookmarkEnd w:id="0"/>
    </w:p>
    <w:sectPr w:rsidR="00825498" w:rsidSect="00394D8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5675A"/>
    <w:multiLevelType w:val="multilevel"/>
    <w:tmpl w:val="5C62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F243A6"/>
    <w:multiLevelType w:val="multilevel"/>
    <w:tmpl w:val="005E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E15DBB"/>
    <w:multiLevelType w:val="hybridMultilevel"/>
    <w:tmpl w:val="474489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D87"/>
    <w:rsid w:val="0001357A"/>
    <w:rsid w:val="00014887"/>
    <w:rsid w:val="0005170F"/>
    <w:rsid w:val="00071A60"/>
    <w:rsid w:val="000724BF"/>
    <w:rsid w:val="00097F9E"/>
    <w:rsid w:val="001253F8"/>
    <w:rsid w:val="0013784E"/>
    <w:rsid w:val="001628D2"/>
    <w:rsid w:val="001B13BF"/>
    <w:rsid w:val="001B4E87"/>
    <w:rsid w:val="001D7018"/>
    <w:rsid w:val="00206868"/>
    <w:rsid w:val="0021606A"/>
    <w:rsid w:val="00222358"/>
    <w:rsid w:val="0023142A"/>
    <w:rsid w:val="00240C2A"/>
    <w:rsid w:val="002445ED"/>
    <w:rsid w:val="002655AA"/>
    <w:rsid w:val="00274DCE"/>
    <w:rsid w:val="0029057A"/>
    <w:rsid w:val="002E0A0A"/>
    <w:rsid w:val="00306AA9"/>
    <w:rsid w:val="00315CF9"/>
    <w:rsid w:val="0033462C"/>
    <w:rsid w:val="003665EC"/>
    <w:rsid w:val="00392977"/>
    <w:rsid w:val="00394D87"/>
    <w:rsid w:val="003A459A"/>
    <w:rsid w:val="003B76EB"/>
    <w:rsid w:val="004125FF"/>
    <w:rsid w:val="0045491B"/>
    <w:rsid w:val="00454A0B"/>
    <w:rsid w:val="0045788D"/>
    <w:rsid w:val="00461AA0"/>
    <w:rsid w:val="00492BA3"/>
    <w:rsid w:val="004E2329"/>
    <w:rsid w:val="0055762E"/>
    <w:rsid w:val="00587FAE"/>
    <w:rsid w:val="00596D2B"/>
    <w:rsid w:val="005B7B08"/>
    <w:rsid w:val="005C11CD"/>
    <w:rsid w:val="005F6FA0"/>
    <w:rsid w:val="00634D63"/>
    <w:rsid w:val="00635819"/>
    <w:rsid w:val="00653E1D"/>
    <w:rsid w:val="00687378"/>
    <w:rsid w:val="006D36A6"/>
    <w:rsid w:val="006E4E6F"/>
    <w:rsid w:val="0071702D"/>
    <w:rsid w:val="00730BCB"/>
    <w:rsid w:val="0075196B"/>
    <w:rsid w:val="00754A31"/>
    <w:rsid w:val="00776234"/>
    <w:rsid w:val="007A3164"/>
    <w:rsid w:val="007D27BE"/>
    <w:rsid w:val="007E4D73"/>
    <w:rsid w:val="00825498"/>
    <w:rsid w:val="00850CE9"/>
    <w:rsid w:val="008556A7"/>
    <w:rsid w:val="00863F61"/>
    <w:rsid w:val="00866E46"/>
    <w:rsid w:val="008C354D"/>
    <w:rsid w:val="008D0E47"/>
    <w:rsid w:val="00901D10"/>
    <w:rsid w:val="009032FC"/>
    <w:rsid w:val="009568FC"/>
    <w:rsid w:val="00962692"/>
    <w:rsid w:val="00973D1A"/>
    <w:rsid w:val="00977C28"/>
    <w:rsid w:val="00982005"/>
    <w:rsid w:val="009A120A"/>
    <w:rsid w:val="009A5B5F"/>
    <w:rsid w:val="009C58F7"/>
    <w:rsid w:val="009E0432"/>
    <w:rsid w:val="009E592A"/>
    <w:rsid w:val="00A0602B"/>
    <w:rsid w:val="00A20863"/>
    <w:rsid w:val="00AA1B52"/>
    <w:rsid w:val="00AA74A6"/>
    <w:rsid w:val="00AB440F"/>
    <w:rsid w:val="00AC3A86"/>
    <w:rsid w:val="00AF1B20"/>
    <w:rsid w:val="00B02827"/>
    <w:rsid w:val="00B17856"/>
    <w:rsid w:val="00B661FE"/>
    <w:rsid w:val="00B73A3F"/>
    <w:rsid w:val="00B82F2A"/>
    <w:rsid w:val="00BA2260"/>
    <w:rsid w:val="00BA4AB5"/>
    <w:rsid w:val="00BC28C6"/>
    <w:rsid w:val="00BC56AE"/>
    <w:rsid w:val="00BD4B73"/>
    <w:rsid w:val="00C02100"/>
    <w:rsid w:val="00C0431F"/>
    <w:rsid w:val="00C316D2"/>
    <w:rsid w:val="00C47EE5"/>
    <w:rsid w:val="00C92521"/>
    <w:rsid w:val="00C96941"/>
    <w:rsid w:val="00C97887"/>
    <w:rsid w:val="00CA09A1"/>
    <w:rsid w:val="00CE3287"/>
    <w:rsid w:val="00D078B6"/>
    <w:rsid w:val="00D11DF8"/>
    <w:rsid w:val="00D25E8A"/>
    <w:rsid w:val="00D279F0"/>
    <w:rsid w:val="00D56A1F"/>
    <w:rsid w:val="00D707C9"/>
    <w:rsid w:val="00D8295C"/>
    <w:rsid w:val="00D84E98"/>
    <w:rsid w:val="00E01FF8"/>
    <w:rsid w:val="00E0213E"/>
    <w:rsid w:val="00E051C3"/>
    <w:rsid w:val="00E07B27"/>
    <w:rsid w:val="00E26634"/>
    <w:rsid w:val="00E711F4"/>
    <w:rsid w:val="00E83D96"/>
    <w:rsid w:val="00E8527F"/>
    <w:rsid w:val="00ED511B"/>
    <w:rsid w:val="00EF18D2"/>
    <w:rsid w:val="00EF2845"/>
    <w:rsid w:val="00EF3B19"/>
    <w:rsid w:val="00F00EDF"/>
    <w:rsid w:val="00F24DCE"/>
    <w:rsid w:val="00F34E04"/>
    <w:rsid w:val="00F3655E"/>
    <w:rsid w:val="00F95C5E"/>
    <w:rsid w:val="00FB65F4"/>
    <w:rsid w:val="00FC5908"/>
    <w:rsid w:val="00FC7812"/>
    <w:rsid w:val="00FF2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5B0CA"/>
  <w15:chartTrackingRefBased/>
  <w15:docId w15:val="{B461776C-496F-4805-BFF2-61048614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94D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5788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4D87"/>
    <w:rPr>
      <w:rFonts w:ascii="Times New Roman" w:eastAsia="Times New Roman" w:hAnsi="Times New Roman" w:cs="Times New Roman"/>
      <w:b/>
      <w:bCs/>
      <w:sz w:val="27"/>
      <w:szCs w:val="27"/>
    </w:rPr>
  </w:style>
  <w:style w:type="character" w:styleId="Strong">
    <w:name w:val="Strong"/>
    <w:basedOn w:val="DefaultParagraphFont"/>
    <w:uiPriority w:val="22"/>
    <w:qFormat/>
    <w:rsid w:val="00394D87"/>
    <w:rPr>
      <w:b/>
      <w:bCs/>
    </w:rPr>
  </w:style>
  <w:style w:type="character" w:styleId="Emphasis">
    <w:name w:val="Emphasis"/>
    <w:basedOn w:val="DefaultParagraphFont"/>
    <w:uiPriority w:val="20"/>
    <w:qFormat/>
    <w:rsid w:val="00394D87"/>
    <w:rPr>
      <w:i/>
      <w:iCs/>
    </w:rPr>
  </w:style>
  <w:style w:type="paragraph" w:styleId="NormalWeb">
    <w:name w:val="Normal (Web)"/>
    <w:basedOn w:val="Normal"/>
    <w:uiPriority w:val="99"/>
    <w:unhideWhenUsed/>
    <w:rsid w:val="00394D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94D87"/>
    <w:rPr>
      <w:color w:val="0000FF"/>
      <w:u w:val="single"/>
    </w:rPr>
  </w:style>
  <w:style w:type="paragraph" w:styleId="BalloonText">
    <w:name w:val="Balloon Text"/>
    <w:basedOn w:val="Normal"/>
    <w:link w:val="BalloonTextChar"/>
    <w:uiPriority w:val="99"/>
    <w:semiHidden/>
    <w:unhideWhenUsed/>
    <w:rsid w:val="00E71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1F4"/>
    <w:rPr>
      <w:rFonts w:ascii="Segoe UI" w:hAnsi="Segoe UI" w:cs="Segoe UI"/>
      <w:sz w:val="18"/>
      <w:szCs w:val="18"/>
    </w:rPr>
  </w:style>
  <w:style w:type="character" w:customStyle="1" w:styleId="UnresolvedMention1">
    <w:name w:val="Unresolved Mention1"/>
    <w:basedOn w:val="DefaultParagraphFont"/>
    <w:uiPriority w:val="99"/>
    <w:semiHidden/>
    <w:unhideWhenUsed/>
    <w:rsid w:val="001628D2"/>
    <w:rPr>
      <w:color w:val="605E5C"/>
      <w:shd w:val="clear" w:color="auto" w:fill="E1DFDD"/>
    </w:rPr>
  </w:style>
  <w:style w:type="character" w:styleId="FollowedHyperlink">
    <w:name w:val="FollowedHyperlink"/>
    <w:basedOn w:val="DefaultParagraphFont"/>
    <w:uiPriority w:val="99"/>
    <w:semiHidden/>
    <w:unhideWhenUsed/>
    <w:rsid w:val="00635819"/>
    <w:rPr>
      <w:color w:val="954F72" w:themeColor="followedHyperlink"/>
      <w:u w:val="single"/>
    </w:rPr>
  </w:style>
  <w:style w:type="character" w:styleId="CommentReference">
    <w:name w:val="annotation reference"/>
    <w:basedOn w:val="DefaultParagraphFont"/>
    <w:uiPriority w:val="99"/>
    <w:semiHidden/>
    <w:unhideWhenUsed/>
    <w:rsid w:val="00D707C9"/>
    <w:rPr>
      <w:sz w:val="16"/>
      <w:szCs w:val="16"/>
    </w:rPr>
  </w:style>
  <w:style w:type="paragraph" w:styleId="CommentText">
    <w:name w:val="annotation text"/>
    <w:basedOn w:val="Normal"/>
    <w:link w:val="CommentTextChar"/>
    <w:uiPriority w:val="99"/>
    <w:semiHidden/>
    <w:unhideWhenUsed/>
    <w:rsid w:val="00D707C9"/>
    <w:pPr>
      <w:spacing w:line="240" w:lineRule="auto"/>
    </w:pPr>
    <w:rPr>
      <w:sz w:val="20"/>
      <w:szCs w:val="20"/>
    </w:rPr>
  </w:style>
  <w:style w:type="character" w:customStyle="1" w:styleId="CommentTextChar">
    <w:name w:val="Comment Text Char"/>
    <w:basedOn w:val="DefaultParagraphFont"/>
    <w:link w:val="CommentText"/>
    <w:uiPriority w:val="99"/>
    <w:semiHidden/>
    <w:rsid w:val="00D707C9"/>
    <w:rPr>
      <w:sz w:val="20"/>
      <w:szCs w:val="20"/>
    </w:rPr>
  </w:style>
  <w:style w:type="paragraph" w:styleId="CommentSubject">
    <w:name w:val="annotation subject"/>
    <w:basedOn w:val="CommentText"/>
    <w:next w:val="CommentText"/>
    <w:link w:val="CommentSubjectChar"/>
    <w:uiPriority w:val="99"/>
    <w:semiHidden/>
    <w:unhideWhenUsed/>
    <w:rsid w:val="00D707C9"/>
    <w:rPr>
      <w:b/>
      <w:bCs/>
    </w:rPr>
  </w:style>
  <w:style w:type="character" w:customStyle="1" w:styleId="CommentSubjectChar">
    <w:name w:val="Comment Subject Char"/>
    <w:basedOn w:val="CommentTextChar"/>
    <w:link w:val="CommentSubject"/>
    <w:uiPriority w:val="99"/>
    <w:semiHidden/>
    <w:rsid w:val="00D707C9"/>
    <w:rPr>
      <w:b/>
      <w:bCs/>
      <w:sz w:val="20"/>
      <w:szCs w:val="20"/>
    </w:rPr>
  </w:style>
  <w:style w:type="character" w:customStyle="1" w:styleId="UnresolvedMention2">
    <w:name w:val="Unresolved Mention2"/>
    <w:basedOn w:val="DefaultParagraphFont"/>
    <w:uiPriority w:val="99"/>
    <w:semiHidden/>
    <w:unhideWhenUsed/>
    <w:rsid w:val="0075196B"/>
    <w:rPr>
      <w:color w:val="605E5C"/>
      <w:shd w:val="clear" w:color="auto" w:fill="E1DFDD"/>
    </w:rPr>
  </w:style>
  <w:style w:type="character" w:customStyle="1" w:styleId="Heading4Char">
    <w:name w:val="Heading 4 Char"/>
    <w:basedOn w:val="DefaultParagraphFont"/>
    <w:link w:val="Heading4"/>
    <w:uiPriority w:val="9"/>
    <w:semiHidden/>
    <w:rsid w:val="0045788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CE3287"/>
    <w:pPr>
      <w:ind w:left="720"/>
      <w:contextualSpacing/>
    </w:pPr>
  </w:style>
  <w:style w:type="character" w:customStyle="1" w:styleId="il">
    <w:name w:val="il"/>
    <w:basedOn w:val="DefaultParagraphFont"/>
    <w:rsid w:val="003665EC"/>
  </w:style>
  <w:style w:type="character" w:styleId="UnresolvedMention">
    <w:name w:val="Unresolved Mention"/>
    <w:basedOn w:val="DefaultParagraphFont"/>
    <w:uiPriority w:val="99"/>
    <w:semiHidden/>
    <w:unhideWhenUsed/>
    <w:rsid w:val="00461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53119">
      <w:bodyDiv w:val="1"/>
      <w:marLeft w:val="0"/>
      <w:marRight w:val="0"/>
      <w:marTop w:val="0"/>
      <w:marBottom w:val="0"/>
      <w:divBdr>
        <w:top w:val="none" w:sz="0" w:space="0" w:color="auto"/>
        <w:left w:val="none" w:sz="0" w:space="0" w:color="auto"/>
        <w:bottom w:val="none" w:sz="0" w:space="0" w:color="auto"/>
        <w:right w:val="none" w:sz="0" w:space="0" w:color="auto"/>
      </w:divBdr>
      <w:divsChild>
        <w:div w:id="1987007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08371">
              <w:marLeft w:val="0"/>
              <w:marRight w:val="0"/>
              <w:marTop w:val="0"/>
              <w:marBottom w:val="0"/>
              <w:divBdr>
                <w:top w:val="none" w:sz="0" w:space="0" w:color="auto"/>
                <w:left w:val="none" w:sz="0" w:space="0" w:color="auto"/>
                <w:bottom w:val="none" w:sz="0" w:space="0" w:color="auto"/>
                <w:right w:val="none" w:sz="0" w:space="0" w:color="auto"/>
              </w:divBdr>
              <w:divsChild>
                <w:div w:id="1978097891">
                  <w:marLeft w:val="0"/>
                  <w:marRight w:val="0"/>
                  <w:marTop w:val="0"/>
                  <w:marBottom w:val="0"/>
                  <w:divBdr>
                    <w:top w:val="none" w:sz="0" w:space="0" w:color="auto"/>
                    <w:left w:val="none" w:sz="0" w:space="0" w:color="auto"/>
                    <w:bottom w:val="none" w:sz="0" w:space="0" w:color="auto"/>
                    <w:right w:val="none" w:sz="0" w:space="0" w:color="auto"/>
                  </w:divBdr>
                  <w:divsChild>
                    <w:div w:id="72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31635">
      <w:bodyDiv w:val="1"/>
      <w:marLeft w:val="0"/>
      <w:marRight w:val="0"/>
      <w:marTop w:val="0"/>
      <w:marBottom w:val="0"/>
      <w:divBdr>
        <w:top w:val="none" w:sz="0" w:space="0" w:color="auto"/>
        <w:left w:val="none" w:sz="0" w:space="0" w:color="auto"/>
        <w:bottom w:val="none" w:sz="0" w:space="0" w:color="auto"/>
        <w:right w:val="none" w:sz="0" w:space="0" w:color="auto"/>
      </w:divBdr>
    </w:div>
    <w:div w:id="787893635">
      <w:bodyDiv w:val="1"/>
      <w:marLeft w:val="0"/>
      <w:marRight w:val="0"/>
      <w:marTop w:val="0"/>
      <w:marBottom w:val="0"/>
      <w:divBdr>
        <w:top w:val="none" w:sz="0" w:space="0" w:color="auto"/>
        <w:left w:val="none" w:sz="0" w:space="0" w:color="auto"/>
        <w:bottom w:val="none" w:sz="0" w:space="0" w:color="auto"/>
        <w:right w:val="none" w:sz="0" w:space="0" w:color="auto"/>
      </w:divBdr>
    </w:div>
    <w:div w:id="826021429">
      <w:bodyDiv w:val="1"/>
      <w:marLeft w:val="0"/>
      <w:marRight w:val="0"/>
      <w:marTop w:val="0"/>
      <w:marBottom w:val="0"/>
      <w:divBdr>
        <w:top w:val="none" w:sz="0" w:space="0" w:color="auto"/>
        <w:left w:val="none" w:sz="0" w:space="0" w:color="auto"/>
        <w:bottom w:val="none" w:sz="0" w:space="0" w:color="auto"/>
        <w:right w:val="none" w:sz="0" w:space="0" w:color="auto"/>
      </w:divBdr>
    </w:div>
    <w:div w:id="1460340253">
      <w:bodyDiv w:val="1"/>
      <w:marLeft w:val="0"/>
      <w:marRight w:val="0"/>
      <w:marTop w:val="0"/>
      <w:marBottom w:val="0"/>
      <w:divBdr>
        <w:top w:val="none" w:sz="0" w:space="0" w:color="auto"/>
        <w:left w:val="none" w:sz="0" w:space="0" w:color="auto"/>
        <w:bottom w:val="none" w:sz="0" w:space="0" w:color="auto"/>
        <w:right w:val="none" w:sz="0" w:space="0" w:color="auto"/>
      </w:divBdr>
      <w:divsChild>
        <w:div w:id="563832576">
          <w:marLeft w:val="-225"/>
          <w:marRight w:val="-225"/>
          <w:marTop w:val="0"/>
          <w:marBottom w:val="0"/>
          <w:divBdr>
            <w:top w:val="none" w:sz="0" w:space="0" w:color="auto"/>
            <w:left w:val="none" w:sz="0" w:space="0" w:color="auto"/>
            <w:bottom w:val="none" w:sz="0" w:space="0" w:color="auto"/>
            <w:right w:val="none" w:sz="0" w:space="0" w:color="auto"/>
          </w:divBdr>
          <w:divsChild>
            <w:div w:id="468134589">
              <w:marLeft w:val="0"/>
              <w:marRight w:val="0"/>
              <w:marTop w:val="0"/>
              <w:marBottom w:val="0"/>
              <w:divBdr>
                <w:top w:val="none" w:sz="0" w:space="0" w:color="auto"/>
                <w:left w:val="none" w:sz="0" w:space="0" w:color="auto"/>
                <w:bottom w:val="none" w:sz="0" w:space="0" w:color="auto"/>
                <w:right w:val="none" w:sz="0" w:space="0" w:color="auto"/>
              </w:divBdr>
              <w:divsChild>
                <w:div w:id="759521728">
                  <w:marLeft w:val="0"/>
                  <w:marRight w:val="0"/>
                  <w:marTop w:val="0"/>
                  <w:marBottom w:val="0"/>
                  <w:divBdr>
                    <w:top w:val="none" w:sz="0" w:space="0" w:color="auto"/>
                    <w:left w:val="none" w:sz="0" w:space="0" w:color="auto"/>
                    <w:bottom w:val="none" w:sz="0" w:space="0" w:color="auto"/>
                    <w:right w:val="none" w:sz="0" w:space="0" w:color="auto"/>
                  </w:divBdr>
                  <w:divsChild>
                    <w:div w:id="845634034">
                      <w:marLeft w:val="0"/>
                      <w:marRight w:val="0"/>
                      <w:marTop w:val="0"/>
                      <w:marBottom w:val="0"/>
                      <w:divBdr>
                        <w:top w:val="none" w:sz="0" w:space="0" w:color="auto"/>
                        <w:left w:val="none" w:sz="0" w:space="0" w:color="auto"/>
                        <w:bottom w:val="none" w:sz="0" w:space="0" w:color="auto"/>
                        <w:right w:val="none" w:sz="0" w:space="0" w:color="auto"/>
                      </w:divBdr>
                      <w:divsChild>
                        <w:div w:id="1394507488">
                          <w:marLeft w:val="0"/>
                          <w:marRight w:val="0"/>
                          <w:marTop w:val="0"/>
                          <w:marBottom w:val="525"/>
                          <w:divBdr>
                            <w:top w:val="none" w:sz="0" w:space="0" w:color="auto"/>
                            <w:left w:val="none" w:sz="0" w:space="0" w:color="auto"/>
                            <w:bottom w:val="none" w:sz="0" w:space="0" w:color="auto"/>
                            <w:right w:val="none" w:sz="0" w:space="0" w:color="auto"/>
                          </w:divBdr>
                          <w:divsChild>
                            <w:div w:id="2044013199">
                              <w:marLeft w:val="0"/>
                              <w:marRight w:val="0"/>
                              <w:marTop w:val="0"/>
                              <w:marBottom w:val="0"/>
                              <w:divBdr>
                                <w:top w:val="none" w:sz="0" w:space="0" w:color="auto"/>
                                <w:left w:val="none" w:sz="0" w:space="0" w:color="auto"/>
                                <w:bottom w:val="none" w:sz="0" w:space="0" w:color="auto"/>
                                <w:right w:val="none" w:sz="0" w:space="0" w:color="auto"/>
                              </w:divBdr>
                            </w:div>
                          </w:divsChild>
                        </w:div>
                        <w:div w:id="344862013">
                          <w:marLeft w:val="0"/>
                          <w:marRight w:val="0"/>
                          <w:marTop w:val="0"/>
                          <w:marBottom w:val="525"/>
                          <w:divBdr>
                            <w:top w:val="none" w:sz="0" w:space="0" w:color="auto"/>
                            <w:left w:val="none" w:sz="0" w:space="0" w:color="auto"/>
                            <w:bottom w:val="none" w:sz="0" w:space="0" w:color="auto"/>
                            <w:right w:val="none" w:sz="0" w:space="0" w:color="auto"/>
                          </w:divBdr>
                          <w:divsChild>
                            <w:div w:id="2053846567">
                              <w:marLeft w:val="0"/>
                              <w:marRight w:val="0"/>
                              <w:marTop w:val="0"/>
                              <w:marBottom w:val="0"/>
                              <w:divBdr>
                                <w:top w:val="none" w:sz="0" w:space="0" w:color="auto"/>
                                <w:left w:val="none" w:sz="0" w:space="0" w:color="auto"/>
                                <w:bottom w:val="none" w:sz="0" w:space="0" w:color="auto"/>
                                <w:right w:val="none" w:sz="0" w:space="0" w:color="auto"/>
                              </w:divBdr>
                            </w:div>
                          </w:divsChild>
                        </w:div>
                        <w:div w:id="448552317">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385683869">
          <w:marLeft w:val="-225"/>
          <w:marRight w:val="-225"/>
          <w:marTop w:val="0"/>
          <w:marBottom w:val="0"/>
          <w:divBdr>
            <w:top w:val="none" w:sz="0" w:space="0" w:color="auto"/>
            <w:left w:val="none" w:sz="0" w:space="0" w:color="auto"/>
            <w:bottom w:val="none" w:sz="0" w:space="0" w:color="auto"/>
            <w:right w:val="none" w:sz="0" w:space="0" w:color="auto"/>
          </w:divBdr>
          <w:divsChild>
            <w:div w:id="874581427">
              <w:marLeft w:val="0"/>
              <w:marRight w:val="0"/>
              <w:marTop w:val="0"/>
              <w:marBottom w:val="0"/>
              <w:divBdr>
                <w:top w:val="none" w:sz="0" w:space="0" w:color="auto"/>
                <w:left w:val="none" w:sz="0" w:space="0" w:color="auto"/>
                <w:bottom w:val="none" w:sz="0" w:space="0" w:color="auto"/>
                <w:right w:val="none" w:sz="0" w:space="0" w:color="auto"/>
              </w:divBdr>
              <w:divsChild>
                <w:div w:id="1545603157">
                  <w:marLeft w:val="0"/>
                  <w:marRight w:val="0"/>
                  <w:marTop w:val="0"/>
                  <w:marBottom w:val="0"/>
                  <w:divBdr>
                    <w:top w:val="none" w:sz="0" w:space="0" w:color="auto"/>
                    <w:left w:val="none" w:sz="0" w:space="0" w:color="auto"/>
                    <w:bottom w:val="none" w:sz="0" w:space="0" w:color="auto"/>
                    <w:right w:val="none" w:sz="0" w:space="0" w:color="auto"/>
                  </w:divBdr>
                  <w:divsChild>
                    <w:div w:id="2129661121">
                      <w:marLeft w:val="0"/>
                      <w:marRight w:val="0"/>
                      <w:marTop w:val="0"/>
                      <w:marBottom w:val="0"/>
                      <w:divBdr>
                        <w:top w:val="none" w:sz="0" w:space="0" w:color="auto"/>
                        <w:left w:val="none" w:sz="0" w:space="0" w:color="auto"/>
                        <w:bottom w:val="none" w:sz="0" w:space="0" w:color="auto"/>
                        <w:right w:val="none" w:sz="0" w:space="0" w:color="auto"/>
                      </w:divBdr>
                      <w:divsChild>
                        <w:div w:id="1493837613">
                          <w:marLeft w:val="0"/>
                          <w:marRight w:val="0"/>
                          <w:marTop w:val="0"/>
                          <w:marBottom w:val="525"/>
                          <w:divBdr>
                            <w:top w:val="none" w:sz="0" w:space="0" w:color="auto"/>
                            <w:left w:val="none" w:sz="0" w:space="0" w:color="auto"/>
                            <w:bottom w:val="none" w:sz="0" w:space="0" w:color="auto"/>
                            <w:right w:val="none" w:sz="0" w:space="0" w:color="auto"/>
                          </w:divBdr>
                          <w:divsChild>
                            <w:div w:id="15427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1317">
              <w:marLeft w:val="0"/>
              <w:marRight w:val="0"/>
              <w:marTop w:val="0"/>
              <w:marBottom w:val="0"/>
              <w:divBdr>
                <w:top w:val="none" w:sz="0" w:space="0" w:color="auto"/>
                <w:left w:val="none" w:sz="0" w:space="0" w:color="auto"/>
                <w:bottom w:val="none" w:sz="0" w:space="0" w:color="auto"/>
                <w:right w:val="none" w:sz="0" w:space="0" w:color="auto"/>
              </w:divBdr>
              <w:divsChild>
                <w:div w:id="971403422">
                  <w:marLeft w:val="0"/>
                  <w:marRight w:val="0"/>
                  <w:marTop w:val="0"/>
                  <w:marBottom w:val="0"/>
                  <w:divBdr>
                    <w:top w:val="none" w:sz="0" w:space="0" w:color="auto"/>
                    <w:left w:val="none" w:sz="0" w:space="0" w:color="auto"/>
                    <w:bottom w:val="none" w:sz="0" w:space="0" w:color="auto"/>
                    <w:right w:val="none" w:sz="0" w:space="0" w:color="auto"/>
                  </w:divBdr>
                  <w:divsChild>
                    <w:div w:id="725689064">
                      <w:marLeft w:val="0"/>
                      <w:marRight w:val="0"/>
                      <w:marTop w:val="0"/>
                      <w:marBottom w:val="0"/>
                      <w:divBdr>
                        <w:top w:val="none" w:sz="0" w:space="0" w:color="auto"/>
                        <w:left w:val="none" w:sz="0" w:space="0" w:color="auto"/>
                        <w:bottom w:val="none" w:sz="0" w:space="0" w:color="auto"/>
                        <w:right w:val="none" w:sz="0" w:space="0" w:color="auto"/>
                      </w:divBdr>
                      <w:divsChild>
                        <w:div w:id="1399597283">
                          <w:marLeft w:val="0"/>
                          <w:marRight w:val="0"/>
                          <w:marTop w:val="0"/>
                          <w:marBottom w:val="525"/>
                          <w:divBdr>
                            <w:top w:val="none" w:sz="0" w:space="0" w:color="auto"/>
                            <w:left w:val="none" w:sz="0" w:space="0" w:color="auto"/>
                            <w:bottom w:val="none" w:sz="0" w:space="0" w:color="auto"/>
                            <w:right w:val="none" w:sz="0" w:space="0" w:color="auto"/>
                          </w:divBdr>
                          <w:divsChild>
                            <w:div w:id="269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48461">
          <w:marLeft w:val="-225"/>
          <w:marRight w:val="-225"/>
          <w:marTop w:val="0"/>
          <w:marBottom w:val="0"/>
          <w:divBdr>
            <w:top w:val="none" w:sz="0" w:space="0" w:color="auto"/>
            <w:left w:val="none" w:sz="0" w:space="0" w:color="auto"/>
            <w:bottom w:val="none" w:sz="0" w:space="0" w:color="auto"/>
            <w:right w:val="none" w:sz="0" w:space="0" w:color="auto"/>
          </w:divBdr>
          <w:divsChild>
            <w:div w:id="1388381895">
              <w:marLeft w:val="0"/>
              <w:marRight w:val="0"/>
              <w:marTop w:val="0"/>
              <w:marBottom w:val="0"/>
              <w:divBdr>
                <w:top w:val="none" w:sz="0" w:space="0" w:color="auto"/>
                <w:left w:val="none" w:sz="0" w:space="0" w:color="auto"/>
                <w:bottom w:val="none" w:sz="0" w:space="0" w:color="auto"/>
                <w:right w:val="none" w:sz="0" w:space="0" w:color="auto"/>
              </w:divBdr>
              <w:divsChild>
                <w:div w:id="1823544734">
                  <w:marLeft w:val="0"/>
                  <w:marRight w:val="0"/>
                  <w:marTop w:val="0"/>
                  <w:marBottom w:val="0"/>
                  <w:divBdr>
                    <w:top w:val="none" w:sz="0" w:space="0" w:color="auto"/>
                    <w:left w:val="none" w:sz="0" w:space="0" w:color="auto"/>
                    <w:bottom w:val="none" w:sz="0" w:space="0" w:color="auto"/>
                    <w:right w:val="none" w:sz="0" w:space="0" w:color="auto"/>
                  </w:divBdr>
                  <w:divsChild>
                    <w:div w:id="1002972148">
                      <w:marLeft w:val="0"/>
                      <w:marRight w:val="0"/>
                      <w:marTop w:val="0"/>
                      <w:marBottom w:val="0"/>
                      <w:divBdr>
                        <w:top w:val="none" w:sz="0" w:space="0" w:color="auto"/>
                        <w:left w:val="none" w:sz="0" w:space="0" w:color="auto"/>
                        <w:bottom w:val="none" w:sz="0" w:space="0" w:color="auto"/>
                        <w:right w:val="none" w:sz="0" w:space="0" w:color="auto"/>
                      </w:divBdr>
                      <w:divsChild>
                        <w:div w:id="749280550">
                          <w:marLeft w:val="0"/>
                          <w:marRight w:val="0"/>
                          <w:marTop w:val="0"/>
                          <w:marBottom w:val="525"/>
                          <w:divBdr>
                            <w:top w:val="none" w:sz="0" w:space="0" w:color="auto"/>
                            <w:left w:val="none" w:sz="0" w:space="0" w:color="auto"/>
                            <w:bottom w:val="none" w:sz="0" w:space="0" w:color="auto"/>
                            <w:right w:val="none" w:sz="0" w:space="0" w:color="auto"/>
                          </w:divBdr>
                          <w:divsChild>
                            <w:div w:id="9061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692823">
      <w:bodyDiv w:val="1"/>
      <w:marLeft w:val="0"/>
      <w:marRight w:val="0"/>
      <w:marTop w:val="0"/>
      <w:marBottom w:val="0"/>
      <w:divBdr>
        <w:top w:val="none" w:sz="0" w:space="0" w:color="auto"/>
        <w:left w:val="none" w:sz="0" w:space="0" w:color="auto"/>
        <w:bottom w:val="none" w:sz="0" w:space="0" w:color="auto"/>
        <w:right w:val="none" w:sz="0" w:space="0" w:color="auto"/>
      </w:divBdr>
    </w:div>
    <w:div w:id="214126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kp.org/decade-of-the-kidney/" TargetMode="External"/><Relationship Id="rId13" Type="http://schemas.openxmlformats.org/officeDocument/2006/relationships/hyperlink" Target="https://www.kidneynews.org/kidney-news/current-issue/kidney-patient-leaders-to-be-recognized-with-the-president%E2%80%99s-medals" TargetMode="External"/><Relationship Id="rId18" Type="http://schemas.openxmlformats.org/officeDocument/2006/relationships/hyperlink" Target="http://www.aakp.org" TargetMode="External"/><Relationship Id="rId3" Type="http://schemas.openxmlformats.org/officeDocument/2006/relationships/settings" Target="settings.xml"/><Relationship Id="rId21" Type="http://schemas.openxmlformats.org/officeDocument/2006/relationships/hyperlink" Target="https://smhs.gwu.edu/" TargetMode="External"/><Relationship Id="rId7" Type="http://schemas.openxmlformats.org/officeDocument/2006/relationships/hyperlink" Target="mailto:jduplessie@aakp.org" TargetMode="External"/><Relationship Id="rId12" Type="http://schemas.openxmlformats.org/officeDocument/2006/relationships/hyperlink" Target="https://cjasn.asnjournals.org/content/15/7/907" TargetMode="External"/><Relationship Id="rId17" Type="http://schemas.openxmlformats.org/officeDocument/2006/relationships/hyperlink" Target="https://aakp.org/center-for-patient-engagement-and-advocacy/action-center/?vvsrc=%2FVoterRegistration" TargetMode="External"/><Relationship Id="rId2" Type="http://schemas.openxmlformats.org/officeDocument/2006/relationships/styles" Target="styles.xml"/><Relationship Id="rId16" Type="http://schemas.openxmlformats.org/officeDocument/2006/relationships/hyperlink" Target="https://aakp.org/programs-and-events/2nd-annual-global-summit-global-kidney-innovations-expanding-patient-choices-outcomes/" TargetMode="External"/><Relationship Id="rId20" Type="http://schemas.openxmlformats.org/officeDocument/2006/relationships/hyperlink" Target="https://twitter.com/KidneyPatient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jasn.asnjournals.org/content/13/4/519?utm_source=Patient%20Voice&amp;utm_medium=TwitterAAKP&amp;utm_campaign=AAKPPV" TargetMode="External"/><Relationship Id="rId5" Type="http://schemas.openxmlformats.org/officeDocument/2006/relationships/image" Target="media/image1.jpg"/><Relationship Id="rId15" Type="http://schemas.openxmlformats.org/officeDocument/2006/relationships/hyperlink" Target="https://www.youtube.com/playlist?list=PLsqCn2yDJM3OZxrsJ4TG3mYzbXlWH8MnN" TargetMode="External"/><Relationship Id="rId23" Type="http://schemas.openxmlformats.org/officeDocument/2006/relationships/theme" Target="theme/theme1.xml"/><Relationship Id="rId10" Type="http://schemas.openxmlformats.org/officeDocument/2006/relationships/hyperlink" Target="https://www.youtube.com/watch?v=7komjcRaEOo&amp;list=PLsqCn2yDJM3OZxrsJ4TG3mYzbXlWH8MnN&amp;index=3&amp;t=4s" TargetMode="External"/><Relationship Id="rId19" Type="http://schemas.openxmlformats.org/officeDocument/2006/relationships/hyperlink" Target="https://www.facebook.com/kidneypatient" TargetMode="External"/><Relationship Id="rId4" Type="http://schemas.openxmlformats.org/officeDocument/2006/relationships/webSettings" Target="webSettings.xml"/><Relationship Id="rId9" Type="http://schemas.openxmlformats.org/officeDocument/2006/relationships/hyperlink" Target="https://aakp.org/of-presidents-policies-and-patients/" TargetMode="External"/><Relationship Id="rId14" Type="http://schemas.openxmlformats.org/officeDocument/2006/relationships/hyperlink" Target="https://aakp.org/u-s-and-international-kidney-patients-ally-to-push-research-and-innovat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1381</Words>
  <Characters>7876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Clynes</dc:creator>
  <cp:keywords/>
  <dc:description/>
  <cp:lastModifiedBy>Jennifer Duplessie</cp:lastModifiedBy>
  <cp:revision>2</cp:revision>
  <cp:lastPrinted>2020-07-22T18:42:00Z</cp:lastPrinted>
  <dcterms:created xsi:type="dcterms:W3CDTF">2020-07-29T17:37:00Z</dcterms:created>
  <dcterms:modified xsi:type="dcterms:W3CDTF">2020-07-29T17:37:00Z</dcterms:modified>
</cp:coreProperties>
</file>